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81" w:rsidRDefault="00A55A7F">
      <w:pPr>
        <w:pStyle w:val="CaptionA"/>
      </w:pPr>
      <w:r>
        <w:rPr>
          <w:noProof/>
        </w:rPr>
        <w:drawing>
          <wp:inline distT="0" distB="0" distL="0" distR="0">
            <wp:extent cx="6400800" cy="7903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andout Banner-no Border.pdf"/>
                    <pic:cNvPicPr>
                      <a:picLocks noChangeAspect="1"/>
                    </pic:cNvPicPr>
                  </pic:nvPicPr>
                  <pic:blipFill>
                    <a:blip r:embed="rId9">
                      <a:extLst/>
                    </a:blip>
                    <a:stretch>
                      <a:fillRect/>
                    </a:stretch>
                  </pic:blipFill>
                  <pic:spPr>
                    <a:xfrm>
                      <a:off x="0" y="0"/>
                      <a:ext cx="6400800" cy="790360"/>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rsidR="003F7D81" w:rsidRDefault="00A55A7F">
      <w:pPr>
        <w:pStyle w:val="Namesubtitle"/>
        <w:tabs>
          <w:tab w:val="clear" w:pos="180"/>
          <w:tab w:val="clear" w:pos="9450"/>
          <w:tab w:val="left" w:pos="90"/>
          <w:tab w:val="right" w:pos="9900"/>
        </w:tabs>
        <w:spacing w:before="100" w:line="216" w:lineRule="auto"/>
        <w:ind w:left="90" w:firstLine="0"/>
      </w:pPr>
      <w:r>
        <w:t>Oakland International Fellowship</w:t>
      </w:r>
      <w:r>
        <w:tab/>
      </w:r>
      <w:r w:rsidR="009350E5">
        <w:t>Michael Lim</w:t>
      </w:r>
    </w:p>
    <w:p w:rsidR="003F7D81" w:rsidRDefault="002618A9">
      <w:pPr>
        <w:pStyle w:val="Title"/>
      </w:pPr>
      <w:r>
        <w:t>Facing the Impossible (Mark 5:21-43</w:t>
      </w:r>
      <w:r w:rsidR="00A55A7F">
        <w:t>)</w:t>
      </w:r>
    </w:p>
    <w:p w:rsidR="003F7D81" w:rsidRDefault="00A55A7F">
      <w:pPr>
        <w:pStyle w:val="SubtitleGrey"/>
      </w:pPr>
      <w:r>
        <w:t>A Handout</w:t>
      </w:r>
    </w:p>
    <w:p w:rsidR="003F7D81" w:rsidRPr="00FE5357" w:rsidRDefault="009350E5">
      <w:pPr>
        <w:pStyle w:val="BodyA"/>
        <w:rPr>
          <w:sz w:val="24"/>
          <w:szCs w:val="24"/>
        </w:rPr>
      </w:pPr>
      <w:r w:rsidRPr="00FE5357">
        <w:rPr>
          <w:sz w:val="24"/>
          <w:szCs w:val="24"/>
        </w:rPr>
        <w:t>In this passage, Mark records two stories of Jesus’ miraculous healing of two individuals seemingly b</w:t>
      </w:r>
      <w:r w:rsidRPr="00FE5357">
        <w:rPr>
          <w:sz w:val="24"/>
          <w:szCs w:val="24"/>
        </w:rPr>
        <w:t>e</w:t>
      </w:r>
      <w:bookmarkStart w:id="0" w:name="_GoBack"/>
      <w:bookmarkEnd w:id="0"/>
      <w:r w:rsidRPr="00FE5357">
        <w:rPr>
          <w:sz w:val="24"/>
          <w:szCs w:val="24"/>
        </w:rPr>
        <w:t xml:space="preserve">yond help. Yet, these are more than just stories of healing but of the power of faith rightly placed in our Lord and Savior Jesus Christ. Jesus’ power and compassion call us to have resolute and singular faith in </w:t>
      </w:r>
      <w:proofErr w:type="gramStart"/>
      <w:r w:rsidR="00C45C29">
        <w:rPr>
          <w:sz w:val="24"/>
          <w:szCs w:val="24"/>
        </w:rPr>
        <w:t>who</w:t>
      </w:r>
      <w:proofErr w:type="gramEnd"/>
      <w:r w:rsidR="00C45C29">
        <w:rPr>
          <w:sz w:val="24"/>
          <w:szCs w:val="24"/>
        </w:rPr>
        <w:t xml:space="preserve"> He is</w:t>
      </w:r>
      <w:r w:rsidRPr="00FE5357">
        <w:rPr>
          <w:sz w:val="24"/>
          <w:szCs w:val="24"/>
        </w:rPr>
        <w:t xml:space="preserve">, </w:t>
      </w:r>
      <w:r w:rsidR="0026544A">
        <w:rPr>
          <w:sz w:val="24"/>
          <w:szCs w:val="24"/>
        </w:rPr>
        <w:t>whatever we may face.</w:t>
      </w:r>
    </w:p>
    <w:p w:rsidR="009350E5" w:rsidRPr="007E1C42" w:rsidRDefault="00A55A7F" w:rsidP="009350E5">
      <w:pPr>
        <w:pStyle w:val="Heading2"/>
      </w:pPr>
      <w:r w:rsidRPr="007E1C42">
        <w:t xml:space="preserve">A) </w:t>
      </w:r>
      <w:r w:rsidR="009350E5" w:rsidRPr="007E1C42">
        <w:t>Summary of th</w:t>
      </w:r>
      <w:r w:rsidR="001951DC">
        <w:t xml:space="preserve">e </w:t>
      </w:r>
      <w:r w:rsidR="00E65800">
        <w:t>Passage</w:t>
      </w:r>
      <w:r w:rsidR="001951DC">
        <w:t xml:space="preserve"> </w:t>
      </w:r>
      <w:r w:rsidR="00476A13" w:rsidRPr="007E1C42">
        <w:t>(</w:t>
      </w:r>
      <w:r w:rsidR="00457B9A">
        <w:t xml:space="preserve">Mk </w:t>
      </w:r>
      <w:r w:rsidR="00476A13" w:rsidRPr="007E1C42">
        <w:t>5:21-43)</w:t>
      </w:r>
    </w:p>
    <w:p w:rsidR="00E65800" w:rsidRDefault="00E65800">
      <w:pPr>
        <w:pStyle w:val="BodyA"/>
        <w:numPr>
          <w:ilvl w:val="0"/>
          <w:numId w:val="3"/>
        </w:numPr>
      </w:pPr>
      <w:r>
        <w:t>ABA Structure: Divine Purpose and Orchestration, Interruption as Opportunity, Test of Faith</w:t>
      </w:r>
    </w:p>
    <w:p w:rsidR="003F7D81" w:rsidRDefault="009350E5">
      <w:pPr>
        <w:pStyle w:val="BodyA"/>
        <w:numPr>
          <w:ilvl w:val="0"/>
          <w:numId w:val="3"/>
        </w:numPr>
      </w:pPr>
      <w:r>
        <w:rPr>
          <w:lang w:val="de-DE"/>
        </w:rPr>
        <w:t>Whom did Jesus heal?</w:t>
      </w:r>
    </w:p>
    <w:p w:rsidR="003F7D81" w:rsidRDefault="009350E5">
      <w:pPr>
        <w:pStyle w:val="BodyA"/>
        <w:numPr>
          <w:ilvl w:val="1"/>
          <w:numId w:val="3"/>
        </w:numPr>
        <w:spacing w:before="20" w:after="20"/>
        <w:rPr>
          <w:sz w:val="20"/>
          <w:szCs w:val="20"/>
        </w:rPr>
      </w:pPr>
      <w:r>
        <w:rPr>
          <w:sz w:val="20"/>
          <w:szCs w:val="20"/>
        </w:rPr>
        <w:t xml:space="preserve">The daughter of </w:t>
      </w:r>
      <w:proofErr w:type="spellStart"/>
      <w:r>
        <w:rPr>
          <w:sz w:val="20"/>
          <w:szCs w:val="20"/>
        </w:rPr>
        <w:t>Jairus</w:t>
      </w:r>
      <w:proofErr w:type="spellEnd"/>
      <w:r>
        <w:rPr>
          <w:sz w:val="20"/>
          <w:szCs w:val="20"/>
        </w:rPr>
        <w:t>, a synagogue ruler (making him one of the religious leaders not hostile to Jesus)</w:t>
      </w:r>
      <w:r w:rsidR="008A2E7D">
        <w:rPr>
          <w:sz w:val="20"/>
          <w:szCs w:val="20"/>
        </w:rPr>
        <w:t xml:space="preserve"> (v22)</w:t>
      </w:r>
    </w:p>
    <w:p w:rsidR="003F7D81" w:rsidRDefault="008A2E7D">
      <w:pPr>
        <w:pStyle w:val="BodyA"/>
        <w:numPr>
          <w:ilvl w:val="1"/>
          <w:numId w:val="3"/>
        </w:numPr>
        <w:spacing w:before="20" w:after="20"/>
        <w:rPr>
          <w:sz w:val="20"/>
          <w:szCs w:val="20"/>
        </w:rPr>
      </w:pPr>
      <w:r>
        <w:rPr>
          <w:sz w:val="20"/>
          <w:szCs w:val="20"/>
        </w:rPr>
        <w:t>A woman (v25)</w:t>
      </w:r>
    </w:p>
    <w:p w:rsidR="003F7D81" w:rsidRDefault="008A2E7D">
      <w:pPr>
        <w:pStyle w:val="BodyA"/>
        <w:numPr>
          <w:ilvl w:val="0"/>
          <w:numId w:val="3"/>
        </w:numPr>
      </w:pPr>
      <w:r>
        <w:rPr>
          <w:lang w:val="de-DE"/>
        </w:rPr>
        <w:t>What physical maladies were these individuals healed of?</w:t>
      </w:r>
    </w:p>
    <w:p w:rsidR="003F7D81" w:rsidRDefault="008A2E7D">
      <w:pPr>
        <w:pStyle w:val="BodyA"/>
        <w:numPr>
          <w:ilvl w:val="1"/>
          <w:numId w:val="3"/>
        </w:numPr>
        <w:spacing w:after="0"/>
        <w:rPr>
          <w:sz w:val="20"/>
          <w:szCs w:val="20"/>
        </w:rPr>
      </w:pPr>
      <w:proofErr w:type="spellStart"/>
      <w:r>
        <w:rPr>
          <w:sz w:val="20"/>
          <w:szCs w:val="20"/>
        </w:rPr>
        <w:t>Jairus</w:t>
      </w:r>
      <w:proofErr w:type="spellEnd"/>
      <w:r>
        <w:rPr>
          <w:sz w:val="20"/>
          <w:szCs w:val="20"/>
        </w:rPr>
        <w:t>’ daughter was “at the point of death” (v2</w:t>
      </w:r>
      <w:r w:rsidR="001C3642">
        <w:rPr>
          <w:sz w:val="20"/>
          <w:szCs w:val="20"/>
        </w:rPr>
        <w:t>3</w:t>
      </w:r>
      <w:r>
        <w:rPr>
          <w:sz w:val="20"/>
          <w:szCs w:val="20"/>
        </w:rPr>
        <w:t>) and later was said to have died (v35)</w:t>
      </w:r>
    </w:p>
    <w:p w:rsidR="008A2E7D" w:rsidRPr="008A2E7D" w:rsidRDefault="008A2E7D" w:rsidP="008A2E7D">
      <w:pPr>
        <w:pStyle w:val="BodyA"/>
        <w:numPr>
          <w:ilvl w:val="1"/>
          <w:numId w:val="3"/>
        </w:numPr>
        <w:spacing w:after="0"/>
        <w:rPr>
          <w:sz w:val="20"/>
          <w:szCs w:val="20"/>
        </w:rPr>
      </w:pPr>
      <w:r>
        <w:rPr>
          <w:sz w:val="20"/>
          <w:szCs w:val="20"/>
        </w:rPr>
        <w:t xml:space="preserve">The woman “had a hemorrhage for twelve years” (v25), making her a social outcast due to ritual uncleanness (Lev </w:t>
      </w:r>
      <w:r w:rsidR="00C45C29">
        <w:rPr>
          <w:sz w:val="20"/>
          <w:szCs w:val="20"/>
        </w:rPr>
        <w:t>1</w:t>
      </w:r>
      <w:r>
        <w:rPr>
          <w:sz w:val="20"/>
          <w:szCs w:val="20"/>
        </w:rPr>
        <w:t>5:25-27)</w:t>
      </w:r>
    </w:p>
    <w:p w:rsidR="008A2E7D" w:rsidRDefault="008A2E7D" w:rsidP="008A2E7D">
      <w:pPr>
        <w:pStyle w:val="BodyA"/>
        <w:numPr>
          <w:ilvl w:val="0"/>
          <w:numId w:val="3"/>
        </w:numPr>
      </w:pPr>
      <w:r>
        <w:rPr>
          <w:lang w:val="de-DE"/>
        </w:rPr>
        <w:t>How were they healed of these physical conditions?</w:t>
      </w:r>
    </w:p>
    <w:p w:rsidR="008A2E7D" w:rsidRDefault="008A2E7D" w:rsidP="008A2E7D">
      <w:pPr>
        <w:pStyle w:val="BodyA"/>
        <w:numPr>
          <w:ilvl w:val="1"/>
          <w:numId w:val="3"/>
        </w:numPr>
        <w:spacing w:before="20" w:after="20"/>
        <w:rPr>
          <w:sz w:val="20"/>
          <w:szCs w:val="20"/>
        </w:rPr>
      </w:pPr>
      <w:r>
        <w:rPr>
          <w:sz w:val="20"/>
          <w:szCs w:val="20"/>
        </w:rPr>
        <w:t xml:space="preserve">Jesus commanded </w:t>
      </w:r>
      <w:proofErr w:type="spellStart"/>
      <w:r>
        <w:rPr>
          <w:sz w:val="20"/>
          <w:szCs w:val="20"/>
        </w:rPr>
        <w:t>Jairus</w:t>
      </w:r>
      <w:proofErr w:type="spellEnd"/>
      <w:r>
        <w:rPr>
          <w:sz w:val="20"/>
          <w:szCs w:val="20"/>
        </w:rPr>
        <w:t>’ daughter, “</w:t>
      </w:r>
      <w:proofErr w:type="spellStart"/>
      <w:r>
        <w:rPr>
          <w:sz w:val="20"/>
          <w:szCs w:val="20"/>
        </w:rPr>
        <w:t>Talitha</w:t>
      </w:r>
      <w:proofErr w:type="spellEnd"/>
      <w:r>
        <w:rPr>
          <w:sz w:val="20"/>
          <w:szCs w:val="20"/>
        </w:rPr>
        <w:t xml:space="preserve"> </w:t>
      </w:r>
      <w:proofErr w:type="spellStart"/>
      <w:r>
        <w:rPr>
          <w:sz w:val="20"/>
          <w:szCs w:val="20"/>
        </w:rPr>
        <w:t>kum</w:t>
      </w:r>
      <w:proofErr w:type="spellEnd"/>
      <w:r>
        <w:rPr>
          <w:sz w:val="20"/>
          <w:szCs w:val="20"/>
        </w:rPr>
        <w:t>!” meaning “Little girl, I say to you, get up!” (v41)</w:t>
      </w:r>
    </w:p>
    <w:p w:rsidR="008A2E7D" w:rsidRDefault="008A2E7D" w:rsidP="008A2E7D">
      <w:pPr>
        <w:pStyle w:val="BodyA"/>
        <w:numPr>
          <w:ilvl w:val="1"/>
          <w:numId w:val="3"/>
        </w:numPr>
        <w:spacing w:before="20" w:after="20"/>
        <w:rPr>
          <w:sz w:val="20"/>
          <w:szCs w:val="20"/>
        </w:rPr>
      </w:pPr>
      <w:r>
        <w:rPr>
          <w:sz w:val="20"/>
          <w:szCs w:val="20"/>
        </w:rPr>
        <w:t>The woman “after hearing about Jesus, she came up in the crowd behind Him and touched His cloak” (v27)</w:t>
      </w:r>
    </w:p>
    <w:p w:rsidR="008A2E7D" w:rsidRDefault="008A2E7D" w:rsidP="008A2E7D">
      <w:pPr>
        <w:pStyle w:val="BodyA"/>
        <w:numPr>
          <w:ilvl w:val="0"/>
          <w:numId w:val="3"/>
        </w:numPr>
      </w:pPr>
      <w:r>
        <w:rPr>
          <w:lang w:val="de-DE"/>
        </w:rPr>
        <w:t>What other difficulties surrounded the plights of those involved?</w:t>
      </w:r>
    </w:p>
    <w:p w:rsidR="008A2E7D" w:rsidRDefault="008A2E7D" w:rsidP="008A2E7D">
      <w:pPr>
        <w:pStyle w:val="BodyA"/>
        <w:numPr>
          <w:ilvl w:val="1"/>
          <w:numId w:val="3"/>
        </w:numPr>
        <w:spacing w:before="20" w:after="20"/>
        <w:rPr>
          <w:sz w:val="20"/>
          <w:szCs w:val="20"/>
        </w:rPr>
      </w:pPr>
      <w:proofErr w:type="spellStart"/>
      <w:r>
        <w:rPr>
          <w:sz w:val="20"/>
          <w:szCs w:val="20"/>
        </w:rPr>
        <w:t>Jairus</w:t>
      </w:r>
      <w:proofErr w:type="spellEnd"/>
      <w:r>
        <w:rPr>
          <w:sz w:val="20"/>
          <w:szCs w:val="20"/>
        </w:rPr>
        <w:t>: 1) distance to travel to his home, 2) the delay as Jesus sought the woman who was healed</w:t>
      </w:r>
    </w:p>
    <w:p w:rsidR="008A2E7D" w:rsidRDefault="008A2E7D" w:rsidP="008A2E7D">
      <w:pPr>
        <w:pStyle w:val="BodyA"/>
        <w:numPr>
          <w:ilvl w:val="1"/>
          <w:numId w:val="3"/>
        </w:numPr>
        <w:spacing w:before="20" w:after="20"/>
        <w:rPr>
          <w:sz w:val="20"/>
          <w:szCs w:val="20"/>
        </w:rPr>
      </w:pPr>
      <w:r>
        <w:rPr>
          <w:sz w:val="20"/>
          <w:szCs w:val="20"/>
        </w:rPr>
        <w:t xml:space="preserve">The woman: 1) She “had endured much at the hands of many physicians, and had spent all that she had and was not helped at all, but rather had grown worse.” (v26), 2) her particular disease made her a social outcast due to ritual uncleanness </w:t>
      </w:r>
      <w:r w:rsidR="00C45C29">
        <w:rPr>
          <w:sz w:val="20"/>
          <w:szCs w:val="20"/>
        </w:rPr>
        <w:t xml:space="preserve">and unable to worship in the temple (sense of spiritual deadness) </w:t>
      </w:r>
      <w:r>
        <w:rPr>
          <w:sz w:val="20"/>
          <w:szCs w:val="20"/>
        </w:rPr>
        <w:t xml:space="preserve">(Lev </w:t>
      </w:r>
      <w:r w:rsidR="00C45C29">
        <w:rPr>
          <w:sz w:val="20"/>
          <w:szCs w:val="20"/>
        </w:rPr>
        <w:t>1</w:t>
      </w:r>
      <w:r>
        <w:rPr>
          <w:sz w:val="20"/>
          <w:szCs w:val="20"/>
        </w:rPr>
        <w:t>5:25-27)</w:t>
      </w:r>
    </w:p>
    <w:p w:rsidR="008A2E7D" w:rsidRDefault="001C3642" w:rsidP="008A2E7D">
      <w:pPr>
        <w:pStyle w:val="BodyA"/>
        <w:numPr>
          <w:ilvl w:val="0"/>
          <w:numId w:val="3"/>
        </w:numPr>
      </w:pPr>
      <w:r>
        <w:rPr>
          <w:lang w:val="de-DE"/>
        </w:rPr>
        <w:t>What other factors surrounded the healing of those involved?</w:t>
      </w:r>
    </w:p>
    <w:p w:rsidR="008A2E7D" w:rsidRDefault="008A2E7D" w:rsidP="008A2E7D">
      <w:pPr>
        <w:pStyle w:val="BodyA"/>
        <w:numPr>
          <w:ilvl w:val="1"/>
          <w:numId w:val="3"/>
        </w:numPr>
        <w:spacing w:before="20" w:after="20"/>
        <w:rPr>
          <w:sz w:val="20"/>
          <w:szCs w:val="20"/>
        </w:rPr>
      </w:pPr>
      <w:proofErr w:type="spellStart"/>
      <w:r>
        <w:rPr>
          <w:sz w:val="20"/>
          <w:szCs w:val="20"/>
        </w:rPr>
        <w:t>Jairus</w:t>
      </w:r>
      <w:proofErr w:type="spellEnd"/>
      <w:r>
        <w:rPr>
          <w:sz w:val="20"/>
          <w:szCs w:val="20"/>
        </w:rPr>
        <w:t>:</w:t>
      </w:r>
      <w:r w:rsidR="001C3642">
        <w:rPr>
          <w:sz w:val="20"/>
          <w:szCs w:val="20"/>
        </w:rPr>
        <w:t xml:space="preserve"> Faith in Jesus: “lay </w:t>
      </w:r>
      <w:r w:rsidR="001C3642">
        <w:rPr>
          <w:i/>
          <w:color w:val="auto"/>
          <w:sz w:val="20"/>
          <w:szCs w:val="20"/>
        </w:rPr>
        <w:t>Your</w:t>
      </w:r>
      <w:r w:rsidR="001C3642">
        <w:rPr>
          <w:color w:val="auto"/>
          <w:sz w:val="20"/>
          <w:szCs w:val="20"/>
        </w:rPr>
        <w:t xml:space="preserve"> hands on her, so that she will get well and live” (v24- emphasis added); “Do not be afraid any longer, only believe.” (36)</w:t>
      </w:r>
    </w:p>
    <w:p w:rsidR="008A2E7D" w:rsidRPr="001C3642" w:rsidRDefault="001C3642" w:rsidP="001C3642">
      <w:pPr>
        <w:pStyle w:val="BodyA"/>
        <w:numPr>
          <w:ilvl w:val="1"/>
          <w:numId w:val="3"/>
        </w:numPr>
        <w:spacing w:before="20" w:after="20"/>
        <w:rPr>
          <w:sz w:val="20"/>
          <w:szCs w:val="20"/>
        </w:rPr>
      </w:pPr>
      <w:r>
        <w:rPr>
          <w:sz w:val="20"/>
          <w:szCs w:val="20"/>
        </w:rPr>
        <w:t xml:space="preserve">The woman: Faith in Jesus: “If I just touch </w:t>
      </w:r>
      <w:r>
        <w:rPr>
          <w:i/>
          <w:sz w:val="20"/>
          <w:szCs w:val="20"/>
        </w:rPr>
        <w:t>His</w:t>
      </w:r>
      <w:r>
        <w:rPr>
          <w:sz w:val="20"/>
          <w:szCs w:val="20"/>
        </w:rPr>
        <w:t xml:space="preserve"> garments, I will get well. Immediately the flow of her blood was dried up; and she felt in her body that she was healed of her affliction.” (v28-29</w:t>
      </w:r>
      <w:r w:rsidR="00C45C29">
        <w:rPr>
          <w:sz w:val="20"/>
          <w:szCs w:val="20"/>
        </w:rPr>
        <w:t xml:space="preserve">- </w:t>
      </w:r>
      <w:r w:rsidR="00C45C29">
        <w:rPr>
          <w:color w:val="auto"/>
          <w:sz w:val="20"/>
          <w:szCs w:val="20"/>
        </w:rPr>
        <w:t>emphasis added</w:t>
      </w:r>
      <w:r>
        <w:rPr>
          <w:sz w:val="20"/>
          <w:szCs w:val="20"/>
        </w:rPr>
        <w:t>); “Daughter, your faith has made you well; go in peace and be healed of your affliction.” (v34)</w:t>
      </w:r>
    </w:p>
    <w:p w:rsidR="003F7D81" w:rsidRPr="007E1C42" w:rsidRDefault="00A55A7F">
      <w:pPr>
        <w:pStyle w:val="Heading"/>
        <w:rPr>
          <w:sz w:val="28"/>
          <w:szCs w:val="28"/>
        </w:rPr>
      </w:pPr>
      <w:r w:rsidRPr="007E1C42">
        <w:rPr>
          <w:sz w:val="28"/>
          <w:szCs w:val="28"/>
        </w:rPr>
        <w:t xml:space="preserve">B) </w:t>
      </w:r>
      <w:r w:rsidR="001C3642" w:rsidRPr="007E1C42">
        <w:rPr>
          <w:sz w:val="28"/>
          <w:szCs w:val="28"/>
        </w:rPr>
        <w:t>Healing of the Woman (</w:t>
      </w:r>
      <w:r w:rsidR="00457B9A">
        <w:rPr>
          <w:sz w:val="28"/>
          <w:szCs w:val="28"/>
        </w:rPr>
        <w:t xml:space="preserve">Mk </w:t>
      </w:r>
      <w:r w:rsidR="001C3642" w:rsidRPr="007E1C42">
        <w:rPr>
          <w:sz w:val="28"/>
          <w:szCs w:val="28"/>
        </w:rPr>
        <w:t>5:25-34)</w:t>
      </w:r>
    </w:p>
    <w:p w:rsidR="003D27EF" w:rsidRPr="003D27EF" w:rsidRDefault="003D27EF">
      <w:pPr>
        <w:pStyle w:val="BodyIndent"/>
        <w:tabs>
          <w:tab w:val="left" w:pos="9810"/>
        </w:tabs>
        <w:ind w:right="270"/>
        <w:jc w:val="both"/>
        <w:rPr>
          <w:sz w:val="20"/>
          <w:szCs w:val="20"/>
        </w:rPr>
      </w:pPr>
      <w:r>
        <w:rPr>
          <w:sz w:val="20"/>
          <w:szCs w:val="20"/>
        </w:rPr>
        <w:t>25 “A woman who had had a hemorrhage for twelve years, 26 and had endured much at the hands of many phys</w:t>
      </w:r>
      <w:r>
        <w:rPr>
          <w:sz w:val="20"/>
          <w:szCs w:val="20"/>
        </w:rPr>
        <w:t>i</w:t>
      </w:r>
      <w:r>
        <w:rPr>
          <w:sz w:val="20"/>
          <w:szCs w:val="20"/>
        </w:rPr>
        <w:t>cians, and had spent all that she had and was not helped at all, but rather had grown worse- 27 after hearing about J</w:t>
      </w:r>
      <w:r>
        <w:rPr>
          <w:sz w:val="20"/>
          <w:szCs w:val="20"/>
        </w:rPr>
        <w:t>e</w:t>
      </w:r>
      <w:r>
        <w:rPr>
          <w:sz w:val="20"/>
          <w:szCs w:val="20"/>
        </w:rPr>
        <w:t xml:space="preserve">sus, she came up in the crowd behind Him and touched His cloak. 28 For she thought, ‘if I just touch His garments, I will get well.’ 29 Immediately the flow of her blood was dried up; and she felt in her body that she was healed of her affliction. 30 Immediately, Jesus, perceiving in Himself that the power proceeding from Him had gone forth, turned around in the crowd and said, ‘Who touched </w:t>
      </w:r>
      <w:proofErr w:type="gramStart"/>
      <w:r>
        <w:rPr>
          <w:sz w:val="20"/>
          <w:szCs w:val="20"/>
        </w:rPr>
        <w:t>My</w:t>
      </w:r>
      <w:proofErr w:type="gramEnd"/>
      <w:r>
        <w:rPr>
          <w:sz w:val="20"/>
          <w:szCs w:val="20"/>
        </w:rPr>
        <w:t xml:space="preserve"> garments?’ 31 And His disciples said to Him, ‘You see the crowd pressing on </w:t>
      </w:r>
      <w:proofErr w:type="gramStart"/>
      <w:r>
        <w:rPr>
          <w:sz w:val="20"/>
          <w:szCs w:val="20"/>
        </w:rPr>
        <w:t>You</w:t>
      </w:r>
      <w:proofErr w:type="gramEnd"/>
      <w:r>
        <w:rPr>
          <w:sz w:val="20"/>
          <w:szCs w:val="20"/>
        </w:rPr>
        <w:t>, and You say, ‘Who touched Me?’ ’ 32 And He looked around to see the woman who had done this. 33 But the woman fearing and trembling, aware of what had happened to her, came and fell down before Him and told Him the whole truth. 34 And He said to her, ‘Daughter, your faith has made you well; go in peace and be healed of your affliction.’ ”</w:t>
      </w:r>
    </w:p>
    <w:p w:rsidR="00476A13" w:rsidRDefault="00E65800" w:rsidP="003D27EF">
      <w:pPr>
        <w:pStyle w:val="BodyA"/>
        <w:numPr>
          <w:ilvl w:val="0"/>
          <w:numId w:val="4"/>
        </w:numPr>
      </w:pPr>
      <w:r>
        <w:t>Rightly Placed Faith</w:t>
      </w:r>
    </w:p>
    <w:p w:rsidR="003D27EF" w:rsidRPr="00476A13" w:rsidRDefault="00E65800" w:rsidP="003D27EF">
      <w:pPr>
        <w:pStyle w:val="BodyA"/>
        <w:numPr>
          <w:ilvl w:val="1"/>
          <w:numId w:val="4"/>
        </w:numPr>
        <w:spacing w:before="20" w:after="20"/>
        <w:rPr>
          <w:sz w:val="20"/>
          <w:szCs w:val="20"/>
        </w:rPr>
      </w:pPr>
      <w:r>
        <w:rPr>
          <w:sz w:val="20"/>
          <w:szCs w:val="20"/>
        </w:rPr>
        <w:t>Faith has an object: what do we place it in?</w:t>
      </w:r>
    </w:p>
    <w:p w:rsidR="00476A13" w:rsidRPr="00E65800" w:rsidRDefault="00E65800" w:rsidP="003D27EF">
      <w:pPr>
        <w:pStyle w:val="BodyA"/>
        <w:numPr>
          <w:ilvl w:val="1"/>
          <w:numId w:val="4"/>
        </w:numPr>
        <w:spacing w:before="20" w:after="20"/>
        <w:rPr>
          <w:b/>
          <w:sz w:val="20"/>
          <w:szCs w:val="20"/>
        </w:rPr>
      </w:pPr>
      <w:r>
        <w:rPr>
          <w:sz w:val="20"/>
          <w:szCs w:val="20"/>
        </w:rPr>
        <w:t>Despite being out of resources, 12 years of doctors’ visits, worsening condition, ritual uncleanness (Lev 15:25-27), and inability to worship in the temple, the woman comes to say that if she can touch Jesus’ cloak, she will be healed (v28)</w:t>
      </w:r>
    </w:p>
    <w:p w:rsidR="00E65800" w:rsidRPr="00E65800" w:rsidRDefault="00E65800" w:rsidP="003D27EF">
      <w:pPr>
        <w:pStyle w:val="BodyA"/>
        <w:numPr>
          <w:ilvl w:val="1"/>
          <w:numId w:val="4"/>
        </w:numPr>
        <w:spacing w:before="20" w:after="20"/>
        <w:rPr>
          <w:b/>
          <w:sz w:val="20"/>
          <w:szCs w:val="20"/>
        </w:rPr>
      </w:pPr>
      <w:r>
        <w:rPr>
          <w:sz w:val="20"/>
          <w:szCs w:val="20"/>
        </w:rPr>
        <w:lastRenderedPageBreak/>
        <w:t>God uses doctors, resources, etc.  but only sometimes</w:t>
      </w:r>
    </w:p>
    <w:p w:rsidR="00E65800" w:rsidRPr="00E65800" w:rsidRDefault="00E65800" w:rsidP="003D27EF">
      <w:pPr>
        <w:pStyle w:val="BodyA"/>
        <w:numPr>
          <w:ilvl w:val="1"/>
          <w:numId w:val="4"/>
        </w:numPr>
        <w:spacing w:before="20" w:after="20"/>
        <w:rPr>
          <w:b/>
          <w:sz w:val="20"/>
          <w:szCs w:val="20"/>
        </w:rPr>
      </w:pPr>
      <w:r>
        <w:rPr>
          <w:sz w:val="20"/>
          <w:szCs w:val="20"/>
        </w:rPr>
        <w:t>Temptation to come to rely on those things rather than God who works through them</w:t>
      </w:r>
    </w:p>
    <w:p w:rsidR="00E65800" w:rsidRPr="00E65800" w:rsidRDefault="00E65800" w:rsidP="003D27EF">
      <w:pPr>
        <w:pStyle w:val="BodyA"/>
        <w:numPr>
          <w:ilvl w:val="1"/>
          <w:numId w:val="4"/>
        </w:numPr>
        <w:spacing w:before="20" w:after="20"/>
        <w:rPr>
          <w:b/>
          <w:sz w:val="20"/>
          <w:szCs w:val="20"/>
        </w:rPr>
      </w:pPr>
      <w:r>
        <w:rPr>
          <w:sz w:val="20"/>
          <w:szCs w:val="20"/>
        </w:rPr>
        <w:t>Subsequent temptation to despair when those things fail as God decides to work in a different way or to bring about a different, better outcome</w:t>
      </w:r>
    </w:p>
    <w:p w:rsidR="00E65800" w:rsidRPr="00476A13" w:rsidRDefault="00E65800" w:rsidP="003D27EF">
      <w:pPr>
        <w:pStyle w:val="BodyA"/>
        <w:numPr>
          <w:ilvl w:val="1"/>
          <w:numId w:val="4"/>
        </w:numPr>
        <w:spacing w:before="20" w:after="20"/>
        <w:rPr>
          <w:b/>
          <w:sz w:val="20"/>
          <w:szCs w:val="20"/>
        </w:rPr>
      </w:pPr>
      <w:r>
        <w:rPr>
          <w:sz w:val="20"/>
          <w:szCs w:val="20"/>
        </w:rPr>
        <w:t>Woman’s story is a beautiful testimony because her 12 years of undeniable extreme suffering brought her into relationship with Jesus and to forgiveness of sin (v34)</w:t>
      </w:r>
    </w:p>
    <w:p w:rsidR="00806146" w:rsidRPr="003D27EF" w:rsidRDefault="00E74725" w:rsidP="00806146">
      <w:pPr>
        <w:pStyle w:val="BodyA"/>
        <w:rPr>
          <w:sz w:val="20"/>
          <w:szCs w:val="20"/>
        </w:rPr>
      </w:pPr>
      <w:r w:rsidRPr="007E1C42">
        <w:rPr>
          <w:sz w:val="28"/>
          <w:szCs w:val="28"/>
        </w:rPr>
        <w:t>C</w:t>
      </w:r>
      <w:r w:rsidR="002829A0" w:rsidRPr="007E1C42">
        <w:rPr>
          <w:sz w:val="28"/>
          <w:szCs w:val="28"/>
        </w:rPr>
        <w:t xml:space="preserve">) Healing of </w:t>
      </w:r>
      <w:proofErr w:type="spellStart"/>
      <w:r w:rsidR="002829A0" w:rsidRPr="007E1C42">
        <w:rPr>
          <w:sz w:val="28"/>
          <w:szCs w:val="28"/>
        </w:rPr>
        <w:t>Jairus</w:t>
      </w:r>
      <w:proofErr w:type="spellEnd"/>
      <w:r w:rsidR="002829A0" w:rsidRPr="007E1C42">
        <w:rPr>
          <w:sz w:val="28"/>
          <w:szCs w:val="28"/>
        </w:rPr>
        <w:t>’ Daughter (</w:t>
      </w:r>
      <w:r w:rsidR="00457B9A">
        <w:rPr>
          <w:sz w:val="28"/>
          <w:szCs w:val="28"/>
        </w:rPr>
        <w:t xml:space="preserve">Mk </w:t>
      </w:r>
      <w:r w:rsidR="002829A0" w:rsidRPr="007E1C42">
        <w:rPr>
          <w:sz w:val="28"/>
          <w:szCs w:val="28"/>
        </w:rPr>
        <w:t>5:</w:t>
      </w:r>
      <w:r w:rsidR="00E65800">
        <w:rPr>
          <w:sz w:val="28"/>
          <w:szCs w:val="28"/>
        </w:rPr>
        <w:t>21-24; 35-43</w:t>
      </w:r>
      <w:r w:rsidR="002829A0" w:rsidRPr="007E1C42">
        <w:rPr>
          <w:sz w:val="28"/>
          <w:szCs w:val="28"/>
        </w:rPr>
        <w:t>)</w:t>
      </w:r>
    </w:p>
    <w:p w:rsidR="002829A0" w:rsidRDefault="002829A0" w:rsidP="002829A0">
      <w:pPr>
        <w:pStyle w:val="BodyA"/>
        <w:numPr>
          <w:ilvl w:val="0"/>
          <w:numId w:val="3"/>
        </w:numPr>
      </w:pPr>
      <w:r>
        <w:rPr>
          <w:lang w:val="de-DE"/>
        </w:rPr>
        <w:t xml:space="preserve">Tests of faith: </w:t>
      </w:r>
    </w:p>
    <w:p w:rsidR="002829A0" w:rsidRDefault="002829A0" w:rsidP="002829A0">
      <w:pPr>
        <w:pStyle w:val="BodyA"/>
        <w:numPr>
          <w:ilvl w:val="1"/>
          <w:numId w:val="3"/>
        </w:numPr>
        <w:spacing w:before="20" w:after="20"/>
        <w:rPr>
          <w:sz w:val="20"/>
          <w:szCs w:val="20"/>
        </w:rPr>
      </w:pPr>
      <w:r>
        <w:rPr>
          <w:sz w:val="20"/>
          <w:szCs w:val="20"/>
        </w:rPr>
        <w:t xml:space="preserve">The woman’s healing takes place while Jesus is on His way to </w:t>
      </w:r>
      <w:proofErr w:type="spellStart"/>
      <w:r>
        <w:rPr>
          <w:sz w:val="20"/>
          <w:szCs w:val="20"/>
        </w:rPr>
        <w:t>Jairus</w:t>
      </w:r>
      <w:proofErr w:type="spellEnd"/>
      <w:r>
        <w:rPr>
          <w:sz w:val="20"/>
          <w:szCs w:val="20"/>
        </w:rPr>
        <w:t xml:space="preserve">’ home where his daughter is dying, a delay which tests </w:t>
      </w:r>
      <w:proofErr w:type="spellStart"/>
      <w:r>
        <w:rPr>
          <w:sz w:val="20"/>
          <w:szCs w:val="20"/>
        </w:rPr>
        <w:t>Jairus</w:t>
      </w:r>
      <w:proofErr w:type="spellEnd"/>
      <w:r>
        <w:rPr>
          <w:sz w:val="20"/>
          <w:szCs w:val="20"/>
        </w:rPr>
        <w:t>’ faith</w:t>
      </w:r>
    </w:p>
    <w:p w:rsidR="002829A0" w:rsidRDefault="002829A0" w:rsidP="002829A0">
      <w:pPr>
        <w:pStyle w:val="BodyA"/>
        <w:numPr>
          <w:ilvl w:val="1"/>
          <w:numId w:val="3"/>
        </w:numPr>
        <w:spacing w:before="20" w:after="20"/>
        <w:rPr>
          <w:sz w:val="20"/>
          <w:szCs w:val="20"/>
        </w:rPr>
      </w:pPr>
      <w:proofErr w:type="spellStart"/>
      <w:r>
        <w:rPr>
          <w:sz w:val="20"/>
          <w:szCs w:val="20"/>
        </w:rPr>
        <w:t>Jairus</w:t>
      </w:r>
      <w:proofErr w:type="spellEnd"/>
      <w:r>
        <w:rPr>
          <w:sz w:val="20"/>
          <w:szCs w:val="20"/>
        </w:rPr>
        <w:t>’ faith is further tested when someone came from his house to tell him that his daughter had died and not to “trouble the Teacher anymore” (v34)</w:t>
      </w:r>
    </w:p>
    <w:p w:rsidR="002829A0" w:rsidRDefault="002829A0" w:rsidP="002829A0">
      <w:pPr>
        <w:pStyle w:val="BodyA"/>
        <w:numPr>
          <w:ilvl w:val="1"/>
          <w:numId w:val="3"/>
        </w:numPr>
        <w:spacing w:before="20" w:after="20"/>
        <w:rPr>
          <w:sz w:val="20"/>
          <w:szCs w:val="20"/>
        </w:rPr>
      </w:pPr>
      <w:r>
        <w:rPr>
          <w:sz w:val="20"/>
          <w:szCs w:val="20"/>
        </w:rPr>
        <w:t xml:space="preserve">Jesus encourages all present “Do not be afraid any longer, only believe.” (v36) i.e. stop fearing in unbelief but to keep on believing (present tense), indicating that at the moment, </w:t>
      </w:r>
      <w:proofErr w:type="spellStart"/>
      <w:r>
        <w:rPr>
          <w:sz w:val="20"/>
          <w:szCs w:val="20"/>
        </w:rPr>
        <w:t>Jairus</w:t>
      </w:r>
      <w:proofErr w:type="spellEnd"/>
      <w:r>
        <w:rPr>
          <w:sz w:val="20"/>
          <w:szCs w:val="20"/>
        </w:rPr>
        <w:t xml:space="preserve"> indeed had kept his faith in Jesus</w:t>
      </w:r>
    </w:p>
    <w:p w:rsidR="002829A0" w:rsidRDefault="002829A0" w:rsidP="002829A0">
      <w:pPr>
        <w:pStyle w:val="BodyA"/>
        <w:numPr>
          <w:ilvl w:val="0"/>
          <w:numId w:val="3"/>
        </w:numPr>
      </w:pPr>
      <w:r>
        <w:rPr>
          <w:lang w:val="de-DE"/>
        </w:rPr>
        <w:t xml:space="preserve">The </w:t>
      </w:r>
      <w:r w:rsidR="00E65800">
        <w:rPr>
          <w:lang w:val="de-DE"/>
        </w:rPr>
        <w:t>H</w:t>
      </w:r>
      <w:r>
        <w:rPr>
          <w:lang w:val="de-DE"/>
        </w:rPr>
        <w:t>ealing</w:t>
      </w:r>
    </w:p>
    <w:p w:rsidR="002829A0" w:rsidRDefault="002829A0" w:rsidP="002829A0">
      <w:pPr>
        <w:pStyle w:val="BodyA"/>
        <w:numPr>
          <w:ilvl w:val="1"/>
          <w:numId w:val="3"/>
        </w:numPr>
        <w:spacing w:before="20" w:after="20"/>
        <w:rPr>
          <w:sz w:val="20"/>
          <w:szCs w:val="20"/>
        </w:rPr>
      </w:pPr>
      <w:r>
        <w:rPr>
          <w:sz w:val="20"/>
          <w:szCs w:val="20"/>
        </w:rPr>
        <w:t>Jesus commands the child to get up</w:t>
      </w:r>
      <w:r w:rsidR="000F08EA">
        <w:rPr>
          <w:sz w:val="20"/>
          <w:szCs w:val="20"/>
        </w:rPr>
        <w:t>, and “ immediately the girl got up and began to walk” (v42)</w:t>
      </w:r>
    </w:p>
    <w:p w:rsidR="00E65800" w:rsidRPr="00E65800" w:rsidRDefault="00E65800" w:rsidP="00E65800">
      <w:pPr>
        <w:pStyle w:val="BodyA"/>
        <w:numPr>
          <w:ilvl w:val="1"/>
          <w:numId w:val="3"/>
        </w:numPr>
        <w:spacing w:before="20" w:after="20"/>
        <w:rPr>
          <w:sz w:val="20"/>
          <w:szCs w:val="20"/>
        </w:rPr>
      </w:pPr>
      <w:r>
        <w:rPr>
          <w:sz w:val="20"/>
          <w:szCs w:val="20"/>
        </w:rPr>
        <w:t xml:space="preserve">Jesus allows only Peter, James, John (v37) (see also Mk 9:2; 14:33) and </w:t>
      </w:r>
      <w:proofErr w:type="spellStart"/>
      <w:r>
        <w:rPr>
          <w:sz w:val="20"/>
          <w:szCs w:val="20"/>
        </w:rPr>
        <w:t>Jairus</w:t>
      </w:r>
      <w:proofErr w:type="spellEnd"/>
      <w:r>
        <w:rPr>
          <w:sz w:val="20"/>
          <w:szCs w:val="20"/>
        </w:rPr>
        <w:t xml:space="preserve"> and his wife (v40)</w:t>
      </w:r>
    </w:p>
    <w:p w:rsidR="000F08EA" w:rsidRDefault="000F08EA" w:rsidP="002829A0">
      <w:pPr>
        <w:pStyle w:val="BodyA"/>
        <w:numPr>
          <w:ilvl w:val="1"/>
          <w:numId w:val="3"/>
        </w:numPr>
        <w:spacing w:before="20" w:after="20"/>
        <w:rPr>
          <w:sz w:val="20"/>
          <w:szCs w:val="20"/>
        </w:rPr>
      </w:pPr>
      <w:r>
        <w:rPr>
          <w:sz w:val="20"/>
          <w:szCs w:val="20"/>
        </w:rPr>
        <w:t>Jesus ordered them that “no one should know about this</w:t>
      </w:r>
      <w:r w:rsidR="00931762">
        <w:rPr>
          <w:sz w:val="20"/>
          <w:szCs w:val="20"/>
        </w:rPr>
        <w:t>.</w:t>
      </w:r>
      <w:r>
        <w:rPr>
          <w:sz w:val="20"/>
          <w:szCs w:val="20"/>
        </w:rPr>
        <w:t>”</w:t>
      </w:r>
      <w:r w:rsidR="00931762">
        <w:rPr>
          <w:sz w:val="20"/>
          <w:szCs w:val="20"/>
        </w:rPr>
        <w:t xml:space="preserve"> His ministry is not for the sake of miraculous, see</w:t>
      </w:r>
      <w:r w:rsidR="00931762">
        <w:rPr>
          <w:sz w:val="20"/>
          <w:szCs w:val="20"/>
        </w:rPr>
        <w:t>m</w:t>
      </w:r>
      <w:r w:rsidR="00931762">
        <w:rPr>
          <w:sz w:val="20"/>
          <w:szCs w:val="20"/>
        </w:rPr>
        <w:t>ingly impossible healings but for the even more impossible forgiveness of sin (Mk 2:9-10)</w:t>
      </w:r>
      <w:r w:rsidR="00E65800">
        <w:rPr>
          <w:sz w:val="20"/>
          <w:szCs w:val="20"/>
        </w:rPr>
        <w:t xml:space="preserve"> foreshadowed by woman’s story</w:t>
      </w:r>
    </w:p>
    <w:p w:rsidR="00806146" w:rsidRPr="00806146" w:rsidRDefault="00806146">
      <w:pPr>
        <w:pStyle w:val="Heading3"/>
        <w:rPr>
          <w:sz w:val="28"/>
          <w:szCs w:val="28"/>
          <w:u w:val="single"/>
        </w:rPr>
      </w:pPr>
      <w:r w:rsidRPr="00806146">
        <w:rPr>
          <w:sz w:val="28"/>
          <w:szCs w:val="28"/>
          <w:u w:val="single"/>
        </w:rPr>
        <w:t>Conclusion</w:t>
      </w:r>
    </w:p>
    <w:p w:rsidR="00806146" w:rsidRDefault="00806146" w:rsidP="00806146">
      <w:pPr>
        <w:pStyle w:val="Heading3"/>
        <w:spacing w:before="0"/>
      </w:pPr>
      <w:r>
        <w:t>If Jesus forgives sin, something which is truly humanly impossible, shall we not believe in Him for other things that we face? Physical challenges and spiritual challenges can all be overcome by faith rightly placed in Jesus’ Person- His love, mercy, and authority. Yet we must trust that God alone knows what true blessings are; we must trust His perfect understanding of us and comprehension of situations to a</w:t>
      </w:r>
      <w:r>
        <w:t>n</w:t>
      </w:r>
      <w:r>
        <w:t>swer us in the way that is best for us. His sacrificial love and forgiveness of sin both should encourage us to seek Him in all things and face all challenges in the same way that we need Him and seek Him for the forgiveness of our sins.</w:t>
      </w:r>
    </w:p>
    <w:p w:rsidR="00806146" w:rsidRDefault="00806146" w:rsidP="00806146">
      <w:pPr>
        <w:pStyle w:val="Heading3"/>
        <w:spacing w:before="0"/>
      </w:pPr>
    </w:p>
    <w:p w:rsidR="00806146" w:rsidRPr="00806146" w:rsidRDefault="00806146" w:rsidP="00806146">
      <w:pPr>
        <w:pStyle w:val="Heading3"/>
        <w:spacing w:before="0"/>
        <w:rPr>
          <w:u w:val="single"/>
        </w:rPr>
      </w:pPr>
      <w:r w:rsidRPr="00806146">
        <w:rPr>
          <w:u w:val="single"/>
        </w:rPr>
        <w:t>Additional Verses About Prayer (from level 1 discipleship course):</w:t>
      </w:r>
    </w:p>
    <w:p w:rsidR="00806146" w:rsidRDefault="00806146" w:rsidP="00806146">
      <w:pPr>
        <w:pStyle w:val="Heading3"/>
        <w:spacing w:before="0"/>
      </w:pPr>
      <w:r>
        <w:t>Ask and receive: John 16:24; Matt 7:7-8; John 15:7; 1 John 5:14</w:t>
      </w:r>
    </w:p>
    <w:p w:rsidR="00806146" w:rsidRDefault="00806146" w:rsidP="00806146">
      <w:pPr>
        <w:pStyle w:val="Heading3"/>
        <w:spacing w:before="0"/>
      </w:pPr>
      <w:r>
        <w:t xml:space="preserve">Wisdom: </w:t>
      </w:r>
      <w:proofErr w:type="spellStart"/>
      <w:r>
        <w:t>Jer</w:t>
      </w:r>
      <w:proofErr w:type="spellEnd"/>
      <w:r>
        <w:t xml:space="preserve"> 33:3</w:t>
      </w:r>
    </w:p>
    <w:p w:rsidR="00806146" w:rsidRDefault="00806146" w:rsidP="00806146">
      <w:pPr>
        <w:pStyle w:val="Heading3"/>
        <w:spacing w:before="0"/>
      </w:pPr>
      <w:r>
        <w:t xml:space="preserve">Abundance: </w:t>
      </w:r>
      <w:proofErr w:type="spellStart"/>
      <w:r>
        <w:t>Eph</w:t>
      </w:r>
      <w:proofErr w:type="spellEnd"/>
      <w:r>
        <w:t xml:space="preserve"> 3:20</w:t>
      </w:r>
    </w:p>
    <w:p w:rsidR="00806146" w:rsidRDefault="00806146" w:rsidP="00806146">
      <w:pPr>
        <w:pStyle w:val="Heading3"/>
        <w:spacing w:before="0"/>
      </w:pPr>
      <w:r>
        <w:t>Warnings: Phil 4:6-7 (Anxiety and Thanksgiving); James 4:3 (Motives); Psalm 66:18 (Cherishing Sin)</w:t>
      </w:r>
    </w:p>
    <w:p w:rsidR="00806146" w:rsidRPr="00806146" w:rsidRDefault="00806146" w:rsidP="00806146">
      <w:pPr>
        <w:pStyle w:val="Heading3"/>
        <w:spacing w:before="0"/>
      </w:pPr>
    </w:p>
    <w:p w:rsidR="003F7D81" w:rsidRPr="00087E46" w:rsidRDefault="00A55A7F">
      <w:pPr>
        <w:pStyle w:val="Heading3"/>
        <w:rPr>
          <w:u w:val="single"/>
        </w:rPr>
      </w:pPr>
      <w:r w:rsidRPr="00087E46">
        <w:rPr>
          <w:u w:val="single"/>
        </w:rPr>
        <w:t>Discussion Questions</w:t>
      </w:r>
    </w:p>
    <w:p w:rsidR="00000000" w:rsidRPr="00B70D4D" w:rsidRDefault="00D8693D" w:rsidP="00B70D4D">
      <w:pPr>
        <w:pStyle w:val="BodyIndent"/>
        <w:numPr>
          <w:ilvl w:val="0"/>
          <w:numId w:val="6"/>
        </w:numPr>
      </w:pPr>
      <w:r w:rsidRPr="00B70D4D">
        <w:t>Why is it important that Jesus is the singular object of our faith?</w:t>
      </w:r>
    </w:p>
    <w:p w:rsidR="00000000" w:rsidRPr="00B70D4D" w:rsidRDefault="00D8693D" w:rsidP="00B70D4D">
      <w:pPr>
        <w:pStyle w:val="BodyIndent"/>
        <w:numPr>
          <w:ilvl w:val="0"/>
          <w:numId w:val="6"/>
        </w:numPr>
      </w:pPr>
      <w:r w:rsidRPr="00B70D4D">
        <w:t>How do you react when God does not seem to answer your prayer?</w:t>
      </w:r>
    </w:p>
    <w:p w:rsidR="007C7DF0" w:rsidRDefault="00D8693D" w:rsidP="00B70D4D">
      <w:pPr>
        <w:pStyle w:val="BodyIndent"/>
        <w:numPr>
          <w:ilvl w:val="0"/>
          <w:numId w:val="6"/>
        </w:numPr>
      </w:pPr>
      <w:r w:rsidRPr="00B70D4D">
        <w:t>Share a testimony about a bold prayer request you or som</w:t>
      </w:r>
      <w:r w:rsidRPr="00B70D4D">
        <w:t>eone you know made and how it turned out, or share about a seemingly impossible challenge you are facing now.</w:t>
      </w:r>
    </w:p>
    <w:sectPr w:rsidR="007C7DF0">
      <w:footerReference w:type="default" r:id="rId10"/>
      <w:pgSz w:w="12240" w:h="15840"/>
      <w:pgMar w:top="432" w:right="1080" w:bottom="576" w:left="1080"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3D" w:rsidRDefault="00D8693D">
      <w:r>
        <w:separator/>
      </w:r>
    </w:p>
  </w:endnote>
  <w:endnote w:type="continuationSeparator" w:id="0">
    <w:p w:rsidR="00D8693D" w:rsidRDefault="00D8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Sans SemiBold">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7F" w:rsidRPr="00F31424" w:rsidRDefault="00F31424">
    <w:pPr>
      <w:pStyle w:val="HeaderFooter"/>
      <w:tabs>
        <w:tab w:val="center" w:pos="5040"/>
        <w:tab w:val="right" w:pos="10060"/>
      </w:tabs>
      <w:rPr>
        <w:rFonts w:ascii="Gill Sans" w:hAnsi="Gill Sans"/>
      </w:rPr>
    </w:pPr>
    <w:r>
      <w:rPr>
        <w:rFonts w:ascii="Gill Sans" w:hAnsi="Gill Sans"/>
      </w:rPr>
      <w:t>Facing the Impossible (Mark 5:21-43</w:t>
    </w:r>
    <w:r w:rsidR="00A55A7F">
      <w:rPr>
        <w:rFonts w:ascii="Gill Sans" w:hAnsi="Gill Sans"/>
      </w:rPr>
      <w:t xml:space="preserve">) </w:t>
    </w:r>
    <w:r w:rsidR="00A55A7F">
      <w:rPr>
        <w:rFonts w:ascii="Gill Sans" w:eastAsia="Gill Sans" w:hAnsi="Gill Sans" w:cs="Gill Sans"/>
      </w:rPr>
      <w:tab/>
    </w:r>
    <w:r w:rsidR="00A55A7F">
      <w:rPr>
        <w:rFonts w:ascii="Gill Sans" w:hAnsi="Gill Sans"/>
      </w:rPr>
      <w:t>www.bit.ly/MK-ST</w:t>
    </w:r>
    <w:r w:rsidR="00A55A7F">
      <w:rPr>
        <w:rFonts w:ascii="Gill Sans" w:hAnsi="Gill Sans"/>
      </w:rPr>
      <w:tab/>
    </w:r>
    <w:r w:rsidR="00A55A7F">
      <w:rPr>
        <w:rFonts w:ascii="Gill Sans" w:eastAsia="Gill Sans" w:hAnsi="Gill Sans" w:cs="Gill Sans"/>
      </w:rPr>
      <w:fldChar w:fldCharType="begin"/>
    </w:r>
    <w:r w:rsidR="00A55A7F">
      <w:rPr>
        <w:rFonts w:ascii="Gill Sans" w:eastAsia="Gill Sans" w:hAnsi="Gill Sans" w:cs="Gill Sans"/>
      </w:rPr>
      <w:instrText xml:space="preserve"> PAGE </w:instrText>
    </w:r>
    <w:r w:rsidR="00A55A7F">
      <w:rPr>
        <w:rFonts w:ascii="Gill Sans" w:eastAsia="Gill Sans" w:hAnsi="Gill Sans" w:cs="Gill Sans"/>
      </w:rPr>
      <w:fldChar w:fldCharType="separate"/>
    </w:r>
    <w:r w:rsidR="00C6379F">
      <w:rPr>
        <w:rFonts w:ascii="Gill Sans" w:eastAsia="Gill Sans" w:hAnsi="Gill Sans" w:cs="Gill Sans"/>
        <w:noProof/>
      </w:rPr>
      <w:t>1</w:t>
    </w:r>
    <w:r w:rsidR="00A55A7F">
      <w:rPr>
        <w:rFonts w:ascii="Gill Sans" w:eastAsia="Gill Sans" w:hAnsi="Gill Sans" w:cs="Gill Sans"/>
      </w:rPr>
      <w:fldChar w:fldCharType="end"/>
    </w:r>
    <w:r w:rsidR="00A55A7F">
      <w:rPr>
        <w:rFonts w:ascii="Gill Sans" w:hAnsi="Gill Sans"/>
      </w:rPr>
      <w:t>/</w:t>
    </w:r>
    <w:r w:rsidR="00A55A7F">
      <w:rPr>
        <w:rFonts w:ascii="Gill Sans" w:eastAsia="Gill Sans" w:hAnsi="Gill Sans" w:cs="Gill Sans"/>
      </w:rPr>
      <w:fldChar w:fldCharType="begin"/>
    </w:r>
    <w:r w:rsidR="00A55A7F">
      <w:rPr>
        <w:rFonts w:ascii="Gill Sans" w:eastAsia="Gill Sans" w:hAnsi="Gill Sans" w:cs="Gill Sans"/>
      </w:rPr>
      <w:instrText xml:space="preserve"> NUMPAGES </w:instrText>
    </w:r>
    <w:r w:rsidR="00A55A7F">
      <w:rPr>
        <w:rFonts w:ascii="Gill Sans" w:eastAsia="Gill Sans" w:hAnsi="Gill Sans" w:cs="Gill Sans"/>
      </w:rPr>
      <w:fldChar w:fldCharType="separate"/>
    </w:r>
    <w:r w:rsidR="00C6379F">
      <w:rPr>
        <w:rFonts w:ascii="Gill Sans" w:eastAsia="Gill Sans" w:hAnsi="Gill Sans" w:cs="Gill Sans"/>
        <w:noProof/>
      </w:rPr>
      <w:t>2</w:t>
    </w:r>
    <w:r w:rsidR="00A55A7F">
      <w:rPr>
        <w:rFonts w:ascii="Gill Sans" w:eastAsia="Gill Sans" w:hAnsi="Gill Sans" w:cs="Gill San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3D" w:rsidRDefault="00D8693D">
      <w:r>
        <w:separator/>
      </w:r>
    </w:p>
  </w:footnote>
  <w:footnote w:type="continuationSeparator" w:id="0">
    <w:p w:rsidR="00D8693D" w:rsidRDefault="00D86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A8D"/>
    <w:multiLevelType w:val="hybridMultilevel"/>
    <w:tmpl w:val="067891E2"/>
    <w:numStyleLink w:val="ImportedStyle10"/>
  </w:abstractNum>
  <w:abstractNum w:abstractNumId="1">
    <w:nsid w:val="24C30386"/>
    <w:multiLevelType w:val="hybridMultilevel"/>
    <w:tmpl w:val="ACBA0BEC"/>
    <w:lvl w:ilvl="0" w:tplc="DA22076A">
      <w:start w:val="1"/>
      <w:numFmt w:val="decimal"/>
      <w:lvlText w:val="%1."/>
      <w:lvlJc w:val="left"/>
      <w:pPr>
        <w:tabs>
          <w:tab w:val="num" w:pos="720"/>
        </w:tabs>
        <w:ind w:left="720" w:hanging="360"/>
      </w:pPr>
    </w:lvl>
    <w:lvl w:ilvl="1" w:tplc="C1CC444E" w:tentative="1">
      <w:start w:val="1"/>
      <w:numFmt w:val="decimal"/>
      <w:lvlText w:val="%2."/>
      <w:lvlJc w:val="left"/>
      <w:pPr>
        <w:tabs>
          <w:tab w:val="num" w:pos="1440"/>
        </w:tabs>
        <w:ind w:left="1440" w:hanging="360"/>
      </w:pPr>
    </w:lvl>
    <w:lvl w:ilvl="2" w:tplc="F89E5F8C" w:tentative="1">
      <w:start w:val="1"/>
      <w:numFmt w:val="decimal"/>
      <w:lvlText w:val="%3."/>
      <w:lvlJc w:val="left"/>
      <w:pPr>
        <w:tabs>
          <w:tab w:val="num" w:pos="2160"/>
        </w:tabs>
        <w:ind w:left="2160" w:hanging="360"/>
      </w:pPr>
    </w:lvl>
    <w:lvl w:ilvl="3" w:tplc="12FCBD80" w:tentative="1">
      <w:start w:val="1"/>
      <w:numFmt w:val="decimal"/>
      <w:lvlText w:val="%4."/>
      <w:lvlJc w:val="left"/>
      <w:pPr>
        <w:tabs>
          <w:tab w:val="num" w:pos="2880"/>
        </w:tabs>
        <w:ind w:left="2880" w:hanging="360"/>
      </w:pPr>
    </w:lvl>
    <w:lvl w:ilvl="4" w:tplc="8300219C" w:tentative="1">
      <w:start w:val="1"/>
      <w:numFmt w:val="decimal"/>
      <w:lvlText w:val="%5."/>
      <w:lvlJc w:val="left"/>
      <w:pPr>
        <w:tabs>
          <w:tab w:val="num" w:pos="3600"/>
        </w:tabs>
        <w:ind w:left="3600" w:hanging="360"/>
      </w:pPr>
    </w:lvl>
    <w:lvl w:ilvl="5" w:tplc="B4C47836" w:tentative="1">
      <w:start w:val="1"/>
      <w:numFmt w:val="decimal"/>
      <w:lvlText w:val="%6."/>
      <w:lvlJc w:val="left"/>
      <w:pPr>
        <w:tabs>
          <w:tab w:val="num" w:pos="4320"/>
        </w:tabs>
        <w:ind w:left="4320" w:hanging="360"/>
      </w:pPr>
    </w:lvl>
    <w:lvl w:ilvl="6" w:tplc="293664B4" w:tentative="1">
      <w:start w:val="1"/>
      <w:numFmt w:val="decimal"/>
      <w:lvlText w:val="%7."/>
      <w:lvlJc w:val="left"/>
      <w:pPr>
        <w:tabs>
          <w:tab w:val="num" w:pos="5040"/>
        </w:tabs>
        <w:ind w:left="5040" w:hanging="360"/>
      </w:pPr>
    </w:lvl>
    <w:lvl w:ilvl="7" w:tplc="EC30A712" w:tentative="1">
      <w:start w:val="1"/>
      <w:numFmt w:val="decimal"/>
      <w:lvlText w:val="%8."/>
      <w:lvlJc w:val="left"/>
      <w:pPr>
        <w:tabs>
          <w:tab w:val="num" w:pos="5760"/>
        </w:tabs>
        <w:ind w:left="5760" w:hanging="360"/>
      </w:pPr>
    </w:lvl>
    <w:lvl w:ilvl="8" w:tplc="E7506AC2" w:tentative="1">
      <w:start w:val="1"/>
      <w:numFmt w:val="decimal"/>
      <w:lvlText w:val="%9."/>
      <w:lvlJc w:val="left"/>
      <w:pPr>
        <w:tabs>
          <w:tab w:val="num" w:pos="6480"/>
        </w:tabs>
        <w:ind w:left="6480" w:hanging="360"/>
      </w:pPr>
    </w:lvl>
  </w:abstractNum>
  <w:abstractNum w:abstractNumId="2">
    <w:nsid w:val="257B1CF9"/>
    <w:multiLevelType w:val="hybridMultilevel"/>
    <w:tmpl w:val="7506C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473DC"/>
    <w:multiLevelType w:val="hybridMultilevel"/>
    <w:tmpl w:val="3454D0FE"/>
    <w:lvl w:ilvl="0" w:tplc="47CCBC62">
      <w:start w:val="1"/>
      <w:numFmt w:val="decimal"/>
      <w:lvlText w:val="%1."/>
      <w:lvlJc w:val="left"/>
      <w:pPr>
        <w:tabs>
          <w:tab w:val="num" w:pos="720"/>
        </w:tabs>
        <w:ind w:left="720" w:hanging="360"/>
      </w:pPr>
    </w:lvl>
    <w:lvl w:ilvl="1" w:tplc="96525296" w:tentative="1">
      <w:start w:val="1"/>
      <w:numFmt w:val="decimal"/>
      <w:lvlText w:val="%2."/>
      <w:lvlJc w:val="left"/>
      <w:pPr>
        <w:tabs>
          <w:tab w:val="num" w:pos="1440"/>
        </w:tabs>
        <w:ind w:left="1440" w:hanging="360"/>
      </w:pPr>
    </w:lvl>
    <w:lvl w:ilvl="2" w:tplc="C674CA98" w:tentative="1">
      <w:start w:val="1"/>
      <w:numFmt w:val="decimal"/>
      <w:lvlText w:val="%3."/>
      <w:lvlJc w:val="left"/>
      <w:pPr>
        <w:tabs>
          <w:tab w:val="num" w:pos="2160"/>
        </w:tabs>
        <w:ind w:left="2160" w:hanging="360"/>
      </w:pPr>
    </w:lvl>
    <w:lvl w:ilvl="3" w:tplc="E84E7EDA" w:tentative="1">
      <w:start w:val="1"/>
      <w:numFmt w:val="decimal"/>
      <w:lvlText w:val="%4."/>
      <w:lvlJc w:val="left"/>
      <w:pPr>
        <w:tabs>
          <w:tab w:val="num" w:pos="2880"/>
        </w:tabs>
        <w:ind w:left="2880" w:hanging="360"/>
      </w:pPr>
    </w:lvl>
    <w:lvl w:ilvl="4" w:tplc="F9EA0F54" w:tentative="1">
      <w:start w:val="1"/>
      <w:numFmt w:val="decimal"/>
      <w:lvlText w:val="%5."/>
      <w:lvlJc w:val="left"/>
      <w:pPr>
        <w:tabs>
          <w:tab w:val="num" w:pos="3600"/>
        </w:tabs>
        <w:ind w:left="3600" w:hanging="360"/>
      </w:pPr>
    </w:lvl>
    <w:lvl w:ilvl="5" w:tplc="801400FA" w:tentative="1">
      <w:start w:val="1"/>
      <w:numFmt w:val="decimal"/>
      <w:lvlText w:val="%6."/>
      <w:lvlJc w:val="left"/>
      <w:pPr>
        <w:tabs>
          <w:tab w:val="num" w:pos="4320"/>
        </w:tabs>
        <w:ind w:left="4320" w:hanging="360"/>
      </w:pPr>
    </w:lvl>
    <w:lvl w:ilvl="6" w:tplc="F7AE80DA" w:tentative="1">
      <w:start w:val="1"/>
      <w:numFmt w:val="decimal"/>
      <w:lvlText w:val="%7."/>
      <w:lvlJc w:val="left"/>
      <w:pPr>
        <w:tabs>
          <w:tab w:val="num" w:pos="5040"/>
        </w:tabs>
        <w:ind w:left="5040" w:hanging="360"/>
      </w:pPr>
    </w:lvl>
    <w:lvl w:ilvl="7" w:tplc="9BC2DAD0" w:tentative="1">
      <w:start w:val="1"/>
      <w:numFmt w:val="decimal"/>
      <w:lvlText w:val="%8."/>
      <w:lvlJc w:val="left"/>
      <w:pPr>
        <w:tabs>
          <w:tab w:val="num" w:pos="5760"/>
        </w:tabs>
        <w:ind w:left="5760" w:hanging="360"/>
      </w:pPr>
    </w:lvl>
    <w:lvl w:ilvl="8" w:tplc="DEA4C6C8" w:tentative="1">
      <w:start w:val="1"/>
      <w:numFmt w:val="decimal"/>
      <w:lvlText w:val="%9."/>
      <w:lvlJc w:val="left"/>
      <w:pPr>
        <w:tabs>
          <w:tab w:val="num" w:pos="6480"/>
        </w:tabs>
        <w:ind w:left="6480" w:hanging="360"/>
      </w:pPr>
    </w:lvl>
  </w:abstractNum>
  <w:abstractNum w:abstractNumId="4">
    <w:nsid w:val="32AE08BA"/>
    <w:multiLevelType w:val="hybridMultilevel"/>
    <w:tmpl w:val="D9AAE224"/>
    <w:numStyleLink w:val="ImportedStyle1"/>
  </w:abstractNum>
  <w:abstractNum w:abstractNumId="5">
    <w:nsid w:val="3E1A2AEC"/>
    <w:multiLevelType w:val="hybridMultilevel"/>
    <w:tmpl w:val="CD6C3CB6"/>
    <w:lvl w:ilvl="0" w:tplc="8564F3AE">
      <w:start w:val="1"/>
      <w:numFmt w:val="decimal"/>
      <w:lvlText w:val="%1."/>
      <w:lvlJc w:val="left"/>
      <w:pPr>
        <w:tabs>
          <w:tab w:val="num" w:pos="720"/>
        </w:tabs>
        <w:ind w:left="720" w:hanging="360"/>
      </w:pPr>
    </w:lvl>
    <w:lvl w:ilvl="1" w:tplc="FD32EECA" w:tentative="1">
      <w:start w:val="1"/>
      <w:numFmt w:val="decimal"/>
      <w:lvlText w:val="%2."/>
      <w:lvlJc w:val="left"/>
      <w:pPr>
        <w:tabs>
          <w:tab w:val="num" w:pos="1440"/>
        </w:tabs>
        <w:ind w:left="1440" w:hanging="360"/>
      </w:pPr>
    </w:lvl>
    <w:lvl w:ilvl="2" w:tplc="4E184C9C" w:tentative="1">
      <w:start w:val="1"/>
      <w:numFmt w:val="decimal"/>
      <w:lvlText w:val="%3."/>
      <w:lvlJc w:val="left"/>
      <w:pPr>
        <w:tabs>
          <w:tab w:val="num" w:pos="2160"/>
        </w:tabs>
        <w:ind w:left="2160" w:hanging="360"/>
      </w:pPr>
    </w:lvl>
    <w:lvl w:ilvl="3" w:tplc="80FCCEBE" w:tentative="1">
      <w:start w:val="1"/>
      <w:numFmt w:val="decimal"/>
      <w:lvlText w:val="%4."/>
      <w:lvlJc w:val="left"/>
      <w:pPr>
        <w:tabs>
          <w:tab w:val="num" w:pos="2880"/>
        </w:tabs>
        <w:ind w:left="2880" w:hanging="360"/>
      </w:pPr>
    </w:lvl>
    <w:lvl w:ilvl="4" w:tplc="DC264FBC" w:tentative="1">
      <w:start w:val="1"/>
      <w:numFmt w:val="decimal"/>
      <w:lvlText w:val="%5."/>
      <w:lvlJc w:val="left"/>
      <w:pPr>
        <w:tabs>
          <w:tab w:val="num" w:pos="3600"/>
        </w:tabs>
        <w:ind w:left="3600" w:hanging="360"/>
      </w:pPr>
    </w:lvl>
    <w:lvl w:ilvl="5" w:tplc="690C70C6" w:tentative="1">
      <w:start w:val="1"/>
      <w:numFmt w:val="decimal"/>
      <w:lvlText w:val="%6."/>
      <w:lvlJc w:val="left"/>
      <w:pPr>
        <w:tabs>
          <w:tab w:val="num" w:pos="4320"/>
        </w:tabs>
        <w:ind w:left="4320" w:hanging="360"/>
      </w:pPr>
    </w:lvl>
    <w:lvl w:ilvl="6" w:tplc="B6FC8450" w:tentative="1">
      <w:start w:val="1"/>
      <w:numFmt w:val="decimal"/>
      <w:lvlText w:val="%7."/>
      <w:lvlJc w:val="left"/>
      <w:pPr>
        <w:tabs>
          <w:tab w:val="num" w:pos="5040"/>
        </w:tabs>
        <w:ind w:left="5040" w:hanging="360"/>
      </w:pPr>
    </w:lvl>
    <w:lvl w:ilvl="7" w:tplc="5DACF6E4" w:tentative="1">
      <w:start w:val="1"/>
      <w:numFmt w:val="decimal"/>
      <w:lvlText w:val="%8."/>
      <w:lvlJc w:val="left"/>
      <w:pPr>
        <w:tabs>
          <w:tab w:val="num" w:pos="5760"/>
        </w:tabs>
        <w:ind w:left="5760" w:hanging="360"/>
      </w:pPr>
    </w:lvl>
    <w:lvl w:ilvl="8" w:tplc="30CC91F4" w:tentative="1">
      <w:start w:val="1"/>
      <w:numFmt w:val="decimal"/>
      <w:lvlText w:val="%9."/>
      <w:lvlJc w:val="left"/>
      <w:pPr>
        <w:tabs>
          <w:tab w:val="num" w:pos="6480"/>
        </w:tabs>
        <w:ind w:left="6480" w:hanging="360"/>
      </w:pPr>
    </w:lvl>
  </w:abstractNum>
  <w:abstractNum w:abstractNumId="6">
    <w:nsid w:val="4D516499"/>
    <w:multiLevelType w:val="hybridMultilevel"/>
    <w:tmpl w:val="067891E2"/>
    <w:styleLink w:val="ImportedStyle10"/>
    <w:lvl w:ilvl="0" w:tplc="ED2A0064">
      <w:start w:val="1"/>
      <w:numFmt w:val="decimal"/>
      <w:lvlText w:val="%1."/>
      <w:lvlJc w:val="left"/>
      <w:pPr>
        <w:ind w:left="7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4DCE2A90">
      <w:start w:val="1"/>
      <w:numFmt w:val="decimal"/>
      <w:lvlText w:val="%2."/>
      <w:lvlJc w:val="left"/>
      <w:pPr>
        <w:ind w:left="14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5F5EEC7C">
      <w:start w:val="1"/>
      <w:numFmt w:val="decimal"/>
      <w:lvlText w:val="%3."/>
      <w:lvlJc w:val="left"/>
      <w:pPr>
        <w:ind w:left="21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DA86EB12">
      <w:start w:val="1"/>
      <w:numFmt w:val="decimal"/>
      <w:lvlText w:val="%4."/>
      <w:lvlJc w:val="left"/>
      <w:pPr>
        <w:ind w:left="28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D27EDDAA">
      <w:start w:val="1"/>
      <w:numFmt w:val="decimal"/>
      <w:lvlText w:val="%5."/>
      <w:lvlJc w:val="left"/>
      <w:pPr>
        <w:ind w:left="36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55F64A98">
      <w:start w:val="1"/>
      <w:numFmt w:val="decimal"/>
      <w:lvlText w:val="%6."/>
      <w:lvlJc w:val="left"/>
      <w:pPr>
        <w:ind w:left="43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0E705C2C">
      <w:start w:val="1"/>
      <w:numFmt w:val="decimal"/>
      <w:lvlText w:val="%7."/>
      <w:lvlJc w:val="left"/>
      <w:pPr>
        <w:ind w:left="50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7F74122C">
      <w:start w:val="1"/>
      <w:numFmt w:val="decimal"/>
      <w:lvlText w:val="%8."/>
      <w:lvlJc w:val="left"/>
      <w:pPr>
        <w:ind w:left="57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8B7A2824">
      <w:start w:val="1"/>
      <w:numFmt w:val="decimal"/>
      <w:lvlText w:val="%9."/>
      <w:lvlJc w:val="left"/>
      <w:pPr>
        <w:ind w:left="64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4DDB02F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D005F3D"/>
    <w:multiLevelType w:val="hybridMultilevel"/>
    <w:tmpl w:val="D9AAE224"/>
    <w:styleLink w:val="ImportedStyle1"/>
    <w:lvl w:ilvl="0" w:tplc="22D81F6C">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DF682CE0">
      <w:start w:val="1"/>
      <w:numFmt w:val="bullet"/>
      <w:lvlText w:val="•"/>
      <w:lvlJc w:val="left"/>
      <w:pPr>
        <w:ind w:left="10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168425E6">
      <w:start w:val="1"/>
      <w:numFmt w:val="bullet"/>
      <w:lvlText w:val="•"/>
      <w:lvlJc w:val="left"/>
      <w:pPr>
        <w:ind w:left="18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5D5AD3C0">
      <w:start w:val="1"/>
      <w:numFmt w:val="bullet"/>
      <w:lvlText w:val="•"/>
      <w:lvlJc w:val="left"/>
      <w:pPr>
        <w:ind w:left="25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F13C44CA">
      <w:start w:val="1"/>
      <w:numFmt w:val="bullet"/>
      <w:lvlText w:val="•"/>
      <w:lvlJc w:val="left"/>
      <w:pPr>
        <w:ind w:left="32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7B0A8DCC">
      <w:start w:val="1"/>
      <w:numFmt w:val="bullet"/>
      <w:lvlText w:val="•"/>
      <w:lvlJc w:val="left"/>
      <w:pPr>
        <w:ind w:left="39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2E5A86CA">
      <w:start w:val="1"/>
      <w:numFmt w:val="bullet"/>
      <w:lvlText w:val="•"/>
      <w:lvlJc w:val="left"/>
      <w:pPr>
        <w:ind w:left="46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6D8AE5A0">
      <w:start w:val="1"/>
      <w:numFmt w:val="bullet"/>
      <w:lvlText w:val="•"/>
      <w:lvlJc w:val="left"/>
      <w:pPr>
        <w:ind w:left="54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DD72F01C">
      <w:start w:val="1"/>
      <w:numFmt w:val="bullet"/>
      <w:lvlText w:val="•"/>
      <w:lvlJc w:val="left"/>
      <w:pPr>
        <w:ind w:left="61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49011E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
  </w:num>
  <w:num w:numId="3">
    <w:abstractNumId w:val="4"/>
    <w:lvlOverride w:ilvl="0">
      <w:lvl w:ilvl="0" w:tplc="B34E3118">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1128D1E">
        <w:start w:val="1"/>
        <w:numFmt w:val="bullet"/>
        <w:lvlText w:val="✦"/>
        <w:lvlJc w:val="left"/>
        <w:pPr>
          <w:ind w:left="100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491E5DF2">
        <w:start w:val="1"/>
        <w:numFmt w:val="bullet"/>
        <w:lvlText w:val="•"/>
        <w:lvlJc w:val="left"/>
        <w:pPr>
          <w:ind w:left="176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AF83190">
        <w:start w:val="1"/>
        <w:numFmt w:val="bullet"/>
        <w:lvlText w:val="•"/>
        <w:lvlJc w:val="left"/>
        <w:pPr>
          <w:ind w:left="248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A68A1E">
        <w:start w:val="1"/>
        <w:numFmt w:val="bullet"/>
        <w:lvlText w:val="•"/>
        <w:lvlJc w:val="left"/>
        <w:pPr>
          <w:ind w:left="320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78A790">
        <w:start w:val="1"/>
        <w:numFmt w:val="bullet"/>
        <w:lvlText w:val="•"/>
        <w:lvlJc w:val="left"/>
        <w:pPr>
          <w:ind w:left="392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6C6B82">
        <w:start w:val="1"/>
        <w:numFmt w:val="bullet"/>
        <w:lvlText w:val="•"/>
        <w:lvlJc w:val="left"/>
        <w:pPr>
          <w:ind w:left="464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8EE2C2E">
        <w:start w:val="1"/>
        <w:numFmt w:val="bullet"/>
        <w:lvlText w:val="•"/>
        <w:lvlJc w:val="left"/>
        <w:pPr>
          <w:ind w:left="536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72EB76">
        <w:start w:val="1"/>
        <w:numFmt w:val="bullet"/>
        <w:lvlText w:val="•"/>
        <w:lvlJc w:val="left"/>
        <w:pPr>
          <w:ind w:left="608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lvlOverride w:ilvl="0">
      <w:lvl w:ilvl="0" w:tplc="B34E3118">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1128D1E">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1E5DF2">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AF83190">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A68A1E">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78A790">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6C6B82">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8EE2C2E">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72EB76">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0"/>
  </w:num>
  <w:num w:numId="7">
    <w:abstractNumId w:val="7"/>
  </w:num>
  <w:num w:numId="8">
    <w:abstractNumId w:val="2"/>
  </w:num>
  <w:num w:numId="9">
    <w:abstractNumId w:val="9"/>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F7D81"/>
    <w:rsid w:val="00064E71"/>
    <w:rsid w:val="00087E46"/>
    <w:rsid w:val="000F08EA"/>
    <w:rsid w:val="001951DC"/>
    <w:rsid w:val="001C3642"/>
    <w:rsid w:val="002618A9"/>
    <w:rsid w:val="0026544A"/>
    <w:rsid w:val="002829A0"/>
    <w:rsid w:val="003D27EF"/>
    <w:rsid w:val="003F7D81"/>
    <w:rsid w:val="004546F8"/>
    <w:rsid w:val="00457B9A"/>
    <w:rsid w:val="00476A13"/>
    <w:rsid w:val="00635298"/>
    <w:rsid w:val="007C7DF0"/>
    <w:rsid w:val="007E1C42"/>
    <w:rsid w:val="00806146"/>
    <w:rsid w:val="008231B8"/>
    <w:rsid w:val="008A2E7D"/>
    <w:rsid w:val="00931762"/>
    <w:rsid w:val="009350E5"/>
    <w:rsid w:val="00974BF1"/>
    <w:rsid w:val="00A55A7F"/>
    <w:rsid w:val="00AD4067"/>
    <w:rsid w:val="00B32D59"/>
    <w:rsid w:val="00B70D4D"/>
    <w:rsid w:val="00C45C29"/>
    <w:rsid w:val="00C6379F"/>
    <w:rsid w:val="00D2747C"/>
    <w:rsid w:val="00D8693D"/>
    <w:rsid w:val="00E320C4"/>
    <w:rsid w:val="00E65800"/>
    <w:rsid w:val="00E74725"/>
    <w:rsid w:val="00F31424"/>
    <w:rsid w:val="00F44853"/>
    <w:rsid w:val="00FE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525252"/>
      <w:sz w:val="22"/>
      <w:szCs w:val="22"/>
      <w:u w:color="000000"/>
    </w:rPr>
  </w:style>
  <w:style w:type="numbering" w:customStyle="1" w:styleId="ImportedStyle10">
    <w:name w:val="Imported Style 1.0"/>
    <w:pPr>
      <w:numPr>
        <w:numId w:val="5"/>
      </w:numPr>
    </w:pPr>
  </w:style>
  <w:style w:type="paragraph" w:styleId="BalloonText">
    <w:name w:val="Balloon Text"/>
    <w:basedOn w:val="Normal"/>
    <w:link w:val="BalloonTextChar"/>
    <w:uiPriority w:val="99"/>
    <w:semiHidden/>
    <w:unhideWhenUsed/>
    <w:rsid w:val="002618A9"/>
    <w:rPr>
      <w:rFonts w:ascii="Tahoma" w:hAnsi="Tahoma" w:cs="Tahoma"/>
      <w:sz w:val="16"/>
      <w:szCs w:val="16"/>
    </w:rPr>
  </w:style>
  <w:style w:type="character" w:customStyle="1" w:styleId="BalloonTextChar">
    <w:name w:val="Balloon Text Char"/>
    <w:basedOn w:val="DefaultParagraphFont"/>
    <w:link w:val="BalloonText"/>
    <w:uiPriority w:val="99"/>
    <w:semiHidden/>
    <w:rsid w:val="002618A9"/>
    <w:rPr>
      <w:rFonts w:ascii="Tahoma" w:hAnsi="Tahoma" w:cs="Tahoma"/>
      <w:sz w:val="16"/>
      <w:szCs w:val="16"/>
      <w:lang w:eastAsia="en-US"/>
    </w:rPr>
  </w:style>
  <w:style w:type="paragraph" w:styleId="Header">
    <w:name w:val="header"/>
    <w:basedOn w:val="Normal"/>
    <w:link w:val="HeaderChar"/>
    <w:uiPriority w:val="99"/>
    <w:unhideWhenUsed/>
    <w:rsid w:val="00F31424"/>
    <w:pPr>
      <w:tabs>
        <w:tab w:val="center" w:pos="4680"/>
        <w:tab w:val="right" w:pos="9360"/>
      </w:tabs>
    </w:pPr>
  </w:style>
  <w:style w:type="character" w:customStyle="1" w:styleId="HeaderChar">
    <w:name w:val="Header Char"/>
    <w:basedOn w:val="DefaultParagraphFont"/>
    <w:link w:val="Header"/>
    <w:uiPriority w:val="99"/>
    <w:rsid w:val="00F31424"/>
    <w:rPr>
      <w:sz w:val="24"/>
      <w:szCs w:val="24"/>
      <w:lang w:eastAsia="en-US"/>
    </w:rPr>
  </w:style>
  <w:style w:type="paragraph" w:styleId="Footer">
    <w:name w:val="footer"/>
    <w:basedOn w:val="Normal"/>
    <w:link w:val="FooterChar"/>
    <w:uiPriority w:val="99"/>
    <w:unhideWhenUsed/>
    <w:rsid w:val="00F31424"/>
    <w:pPr>
      <w:tabs>
        <w:tab w:val="center" w:pos="4680"/>
        <w:tab w:val="right" w:pos="9360"/>
      </w:tabs>
    </w:pPr>
  </w:style>
  <w:style w:type="character" w:customStyle="1" w:styleId="FooterChar">
    <w:name w:val="Footer Char"/>
    <w:basedOn w:val="DefaultParagraphFont"/>
    <w:link w:val="Footer"/>
    <w:uiPriority w:val="99"/>
    <w:rsid w:val="00F31424"/>
    <w:rPr>
      <w:sz w:val="24"/>
      <w:szCs w:val="24"/>
      <w:lang w:eastAsia="en-US"/>
    </w:rPr>
  </w:style>
  <w:style w:type="paragraph" w:styleId="NormalWeb">
    <w:name w:val="Normal (Web)"/>
    <w:basedOn w:val="Normal"/>
    <w:uiPriority w:val="99"/>
    <w:semiHidden/>
    <w:unhideWhenUsed/>
    <w:rsid w:val="00F448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text">
    <w:name w:val="text"/>
    <w:basedOn w:val="DefaultParagraphFont"/>
    <w:rsid w:val="00806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525252"/>
      <w:sz w:val="22"/>
      <w:szCs w:val="22"/>
      <w:u w:color="000000"/>
    </w:rPr>
  </w:style>
  <w:style w:type="numbering" w:customStyle="1" w:styleId="ImportedStyle10">
    <w:name w:val="Imported Style 1.0"/>
    <w:pPr>
      <w:numPr>
        <w:numId w:val="5"/>
      </w:numPr>
    </w:pPr>
  </w:style>
  <w:style w:type="paragraph" w:styleId="BalloonText">
    <w:name w:val="Balloon Text"/>
    <w:basedOn w:val="Normal"/>
    <w:link w:val="BalloonTextChar"/>
    <w:uiPriority w:val="99"/>
    <w:semiHidden/>
    <w:unhideWhenUsed/>
    <w:rsid w:val="002618A9"/>
    <w:rPr>
      <w:rFonts w:ascii="Tahoma" w:hAnsi="Tahoma" w:cs="Tahoma"/>
      <w:sz w:val="16"/>
      <w:szCs w:val="16"/>
    </w:rPr>
  </w:style>
  <w:style w:type="character" w:customStyle="1" w:styleId="BalloonTextChar">
    <w:name w:val="Balloon Text Char"/>
    <w:basedOn w:val="DefaultParagraphFont"/>
    <w:link w:val="BalloonText"/>
    <w:uiPriority w:val="99"/>
    <w:semiHidden/>
    <w:rsid w:val="002618A9"/>
    <w:rPr>
      <w:rFonts w:ascii="Tahoma" w:hAnsi="Tahoma" w:cs="Tahoma"/>
      <w:sz w:val="16"/>
      <w:szCs w:val="16"/>
      <w:lang w:eastAsia="en-US"/>
    </w:rPr>
  </w:style>
  <w:style w:type="paragraph" w:styleId="Header">
    <w:name w:val="header"/>
    <w:basedOn w:val="Normal"/>
    <w:link w:val="HeaderChar"/>
    <w:uiPriority w:val="99"/>
    <w:unhideWhenUsed/>
    <w:rsid w:val="00F31424"/>
    <w:pPr>
      <w:tabs>
        <w:tab w:val="center" w:pos="4680"/>
        <w:tab w:val="right" w:pos="9360"/>
      </w:tabs>
    </w:pPr>
  </w:style>
  <w:style w:type="character" w:customStyle="1" w:styleId="HeaderChar">
    <w:name w:val="Header Char"/>
    <w:basedOn w:val="DefaultParagraphFont"/>
    <w:link w:val="Header"/>
    <w:uiPriority w:val="99"/>
    <w:rsid w:val="00F31424"/>
    <w:rPr>
      <w:sz w:val="24"/>
      <w:szCs w:val="24"/>
      <w:lang w:eastAsia="en-US"/>
    </w:rPr>
  </w:style>
  <w:style w:type="paragraph" w:styleId="Footer">
    <w:name w:val="footer"/>
    <w:basedOn w:val="Normal"/>
    <w:link w:val="FooterChar"/>
    <w:uiPriority w:val="99"/>
    <w:unhideWhenUsed/>
    <w:rsid w:val="00F31424"/>
    <w:pPr>
      <w:tabs>
        <w:tab w:val="center" w:pos="4680"/>
        <w:tab w:val="right" w:pos="9360"/>
      </w:tabs>
    </w:pPr>
  </w:style>
  <w:style w:type="character" w:customStyle="1" w:styleId="FooterChar">
    <w:name w:val="Footer Char"/>
    <w:basedOn w:val="DefaultParagraphFont"/>
    <w:link w:val="Footer"/>
    <w:uiPriority w:val="99"/>
    <w:rsid w:val="00F31424"/>
    <w:rPr>
      <w:sz w:val="24"/>
      <w:szCs w:val="24"/>
      <w:lang w:eastAsia="en-US"/>
    </w:rPr>
  </w:style>
  <w:style w:type="paragraph" w:styleId="NormalWeb">
    <w:name w:val="Normal (Web)"/>
    <w:basedOn w:val="Normal"/>
    <w:uiPriority w:val="99"/>
    <w:semiHidden/>
    <w:unhideWhenUsed/>
    <w:rsid w:val="00F448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text">
    <w:name w:val="text"/>
    <w:basedOn w:val="DefaultParagraphFont"/>
    <w:rsid w:val="0080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77903">
      <w:bodyDiv w:val="1"/>
      <w:marLeft w:val="0"/>
      <w:marRight w:val="0"/>
      <w:marTop w:val="0"/>
      <w:marBottom w:val="0"/>
      <w:divBdr>
        <w:top w:val="none" w:sz="0" w:space="0" w:color="auto"/>
        <w:left w:val="none" w:sz="0" w:space="0" w:color="auto"/>
        <w:bottom w:val="none" w:sz="0" w:space="0" w:color="auto"/>
        <w:right w:val="none" w:sz="0" w:space="0" w:color="auto"/>
      </w:divBdr>
    </w:div>
    <w:div w:id="1454590134">
      <w:bodyDiv w:val="1"/>
      <w:marLeft w:val="0"/>
      <w:marRight w:val="0"/>
      <w:marTop w:val="0"/>
      <w:marBottom w:val="0"/>
      <w:divBdr>
        <w:top w:val="none" w:sz="0" w:space="0" w:color="auto"/>
        <w:left w:val="none" w:sz="0" w:space="0" w:color="auto"/>
        <w:bottom w:val="none" w:sz="0" w:space="0" w:color="auto"/>
        <w:right w:val="none" w:sz="0" w:space="0" w:color="auto"/>
      </w:divBdr>
      <w:divsChild>
        <w:div w:id="547843245">
          <w:marLeft w:val="605"/>
          <w:marRight w:val="0"/>
          <w:marTop w:val="620"/>
          <w:marBottom w:val="0"/>
          <w:divBdr>
            <w:top w:val="none" w:sz="0" w:space="0" w:color="auto"/>
            <w:left w:val="none" w:sz="0" w:space="0" w:color="auto"/>
            <w:bottom w:val="none" w:sz="0" w:space="0" w:color="auto"/>
            <w:right w:val="none" w:sz="0" w:space="0" w:color="auto"/>
          </w:divBdr>
        </w:div>
      </w:divsChild>
    </w:div>
    <w:div w:id="1464930504">
      <w:bodyDiv w:val="1"/>
      <w:marLeft w:val="0"/>
      <w:marRight w:val="0"/>
      <w:marTop w:val="0"/>
      <w:marBottom w:val="0"/>
      <w:divBdr>
        <w:top w:val="none" w:sz="0" w:space="0" w:color="auto"/>
        <w:left w:val="none" w:sz="0" w:space="0" w:color="auto"/>
        <w:bottom w:val="none" w:sz="0" w:space="0" w:color="auto"/>
        <w:right w:val="none" w:sz="0" w:space="0" w:color="auto"/>
      </w:divBdr>
      <w:divsChild>
        <w:div w:id="1206530771">
          <w:marLeft w:val="605"/>
          <w:marRight w:val="0"/>
          <w:marTop w:val="620"/>
          <w:marBottom w:val="0"/>
          <w:divBdr>
            <w:top w:val="none" w:sz="0" w:space="0" w:color="auto"/>
            <w:left w:val="none" w:sz="0" w:space="0" w:color="auto"/>
            <w:bottom w:val="none" w:sz="0" w:space="0" w:color="auto"/>
            <w:right w:val="none" w:sz="0" w:space="0" w:color="auto"/>
          </w:divBdr>
        </w:div>
      </w:divsChild>
    </w:div>
    <w:div w:id="1702439098">
      <w:bodyDiv w:val="1"/>
      <w:marLeft w:val="0"/>
      <w:marRight w:val="0"/>
      <w:marTop w:val="0"/>
      <w:marBottom w:val="0"/>
      <w:divBdr>
        <w:top w:val="none" w:sz="0" w:space="0" w:color="auto"/>
        <w:left w:val="none" w:sz="0" w:space="0" w:color="auto"/>
        <w:bottom w:val="none" w:sz="0" w:space="0" w:color="auto"/>
        <w:right w:val="none" w:sz="0" w:space="0" w:color="auto"/>
      </w:divBdr>
    </w:div>
    <w:div w:id="1971857228">
      <w:bodyDiv w:val="1"/>
      <w:marLeft w:val="0"/>
      <w:marRight w:val="0"/>
      <w:marTop w:val="0"/>
      <w:marBottom w:val="0"/>
      <w:divBdr>
        <w:top w:val="none" w:sz="0" w:space="0" w:color="auto"/>
        <w:left w:val="none" w:sz="0" w:space="0" w:color="auto"/>
        <w:bottom w:val="none" w:sz="0" w:space="0" w:color="auto"/>
        <w:right w:val="none" w:sz="0" w:space="0" w:color="auto"/>
      </w:divBdr>
      <w:divsChild>
        <w:div w:id="513687386">
          <w:marLeft w:val="605"/>
          <w:marRight w:val="0"/>
          <w:marTop w:val="620"/>
          <w:marBottom w:val="0"/>
          <w:divBdr>
            <w:top w:val="none" w:sz="0" w:space="0" w:color="auto"/>
            <w:left w:val="none" w:sz="0" w:space="0" w:color="auto"/>
            <w:bottom w:val="none" w:sz="0" w:space="0" w:color="auto"/>
            <w:right w:val="none" w:sz="0" w:space="0" w:color="auto"/>
          </w:divBdr>
        </w:div>
      </w:divsChild>
    </w:div>
    <w:div w:id="2074229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267D-98E6-4A3E-8320-8D3B2996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myl1</dc:creator>
  <cp:lastModifiedBy>Windows User</cp:lastModifiedBy>
  <cp:revision>13</cp:revision>
  <cp:lastPrinted>2016-10-02T03:31:00Z</cp:lastPrinted>
  <dcterms:created xsi:type="dcterms:W3CDTF">2016-09-02T14:40:00Z</dcterms:created>
  <dcterms:modified xsi:type="dcterms:W3CDTF">2016-10-02T13:08:00Z</dcterms:modified>
</cp:coreProperties>
</file>