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E56F5" w14:textId="77777777" w:rsidR="00941010" w:rsidRDefault="00F60812">
      <w:pPr>
        <w:pStyle w:val="CaptionA"/>
      </w:pPr>
      <w:r>
        <w:rPr>
          <w:noProof/>
        </w:rPr>
        <w:drawing>
          <wp:inline distT="0" distB="0" distL="0" distR="0" wp14:anchorId="41EA14C5" wp14:editId="4C2BA7C0">
            <wp:extent cx="5666763" cy="682625"/>
            <wp:effectExtent l="0" t="0" r="0" b="3175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Mark00_Header1.jpg"/>
                    <pic:cNvPicPr>
                      <a:picLocks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079" cy="68290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47A9AB1" w14:textId="7FF00135" w:rsidR="00941010" w:rsidRDefault="00F60812" w:rsidP="00343A0A">
      <w:pPr>
        <w:pStyle w:val="Namesubtitle"/>
        <w:tabs>
          <w:tab w:val="clear" w:pos="9450"/>
          <w:tab w:val="right" w:pos="10710"/>
        </w:tabs>
        <w:spacing w:before="100" w:line="216" w:lineRule="auto"/>
        <w:ind w:firstLine="0"/>
      </w:pPr>
      <w:r>
        <w:t>Oakland Internati</w:t>
      </w:r>
      <w:r w:rsidR="00C935E6">
        <w:t>onal Fellowship</w:t>
      </w:r>
      <w:r w:rsidR="00C935E6">
        <w:tab/>
      </w:r>
      <w:r w:rsidR="00CA30C6">
        <w:t>Raymond Breckenridge Orr</w:t>
      </w:r>
    </w:p>
    <w:p w14:paraId="10AE8892" w14:textId="22C7AB6F" w:rsidR="00F60812" w:rsidRPr="003D18EB" w:rsidRDefault="003D18EB" w:rsidP="003D18EB">
      <w:pPr>
        <w:pStyle w:val="BodyTextIndent2"/>
        <w:ind w:left="0"/>
        <w:jc w:val="center"/>
        <w:rPr>
          <w:b/>
          <w:bCs/>
          <w:sz w:val="36"/>
          <w:szCs w:val="36"/>
        </w:rPr>
      </w:pPr>
      <w:r w:rsidRPr="003D18EB">
        <w:rPr>
          <w:b/>
          <w:bCs/>
          <w:sz w:val="36"/>
          <w:szCs w:val="36"/>
        </w:rPr>
        <w:t>The Parable of All Parables</w:t>
      </w:r>
    </w:p>
    <w:p w14:paraId="4904DF66" w14:textId="7C1475D4" w:rsidR="003D18EB" w:rsidRPr="002B5EC4" w:rsidRDefault="003D18EB" w:rsidP="003D18EB">
      <w:pPr>
        <w:pStyle w:val="BodyTextIndent2"/>
        <w:ind w:left="0"/>
        <w:jc w:val="center"/>
        <w:rPr>
          <w:sz w:val="22"/>
          <w:szCs w:val="22"/>
        </w:rPr>
      </w:pPr>
      <w:r w:rsidRPr="002B5EC4">
        <w:rPr>
          <w:sz w:val="22"/>
          <w:szCs w:val="22"/>
        </w:rPr>
        <w:t xml:space="preserve"> (Mark 4:1-</w:t>
      </w:r>
      <w:r w:rsidR="006F3A74" w:rsidRPr="002B5EC4">
        <w:rPr>
          <w:sz w:val="22"/>
          <w:szCs w:val="22"/>
        </w:rPr>
        <w:t>25</w:t>
      </w:r>
      <w:r w:rsidRPr="002B5EC4">
        <w:rPr>
          <w:sz w:val="22"/>
          <w:szCs w:val="22"/>
        </w:rPr>
        <w:t>)</w:t>
      </w:r>
    </w:p>
    <w:p w14:paraId="5AFB2478" w14:textId="77777777" w:rsidR="003D18EB" w:rsidRDefault="003D18EB" w:rsidP="003D18EB">
      <w:pPr>
        <w:pStyle w:val="BodyTextIndent2"/>
        <w:ind w:left="0"/>
        <w:rPr>
          <w:sz w:val="8"/>
          <w:szCs w:val="8"/>
        </w:rPr>
      </w:pPr>
    </w:p>
    <w:p w14:paraId="1342B761" w14:textId="77777777" w:rsidR="00DB77F2" w:rsidRDefault="003D18EB" w:rsidP="003D18EB">
      <w:pPr>
        <w:pStyle w:val="BodyTextIndent2"/>
        <w:numPr>
          <w:ilvl w:val="0"/>
          <w:numId w:val="11"/>
        </w:numPr>
        <w:ind w:left="540"/>
        <w:rPr>
          <w:sz w:val="22"/>
          <w:szCs w:val="22"/>
        </w:rPr>
      </w:pPr>
      <w:r w:rsidRPr="00DB77F2">
        <w:rPr>
          <w:b/>
          <w:sz w:val="22"/>
          <w:szCs w:val="22"/>
        </w:rPr>
        <w:t>A parable may be a story,</w:t>
      </w:r>
      <w:r>
        <w:rPr>
          <w:sz w:val="22"/>
          <w:szCs w:val="22"/>
        </w:rPr>
        <w:t xml:space="preserve"> </w:t>
      </w:r>
      <w:r w:rsidRPr="00DB77F2">
        <w:rPr>
          <w:b/>
          <w:sz w:val="22"/>
          <w:szCs w:val="22"/>
        </w:rPr>
        <w:t>a simple metaphor or analogy, a comparison or even a proverbial saying.</w:t>
      </w:r>
      <w:r>
        <w:rPr>
          <w:sz w:val="22"/>
          <w:szCs w:val="22"/>
        </w:rPr>
        <w:t xml:space="preserve">  </w:t>
      </w:r>
    </w:p>
    <w:p w14:paraId="6A0FA687" w14:textId="77777777" w:rsidR="00DB77F2" w:rsidRPr="00DB77F2" w:rsidRDefault="00DB77F2" w:rsidP="00DB77F2">
      <w:pPr>
        <w:pStyle w:val="BodyTextIndent2"/>
        <w:ind w:left="540"/>
        <w:rPr>
          <w:sz w:val="8"/>
          <w:szCs w:val="8"/>
        </w:rPr>
      </w:pPr>
    </w:p>
    <w:p w14:paraId="796A5989" w14:textId="478A491C" w:rsidR="00771E76" w:rsidRDefault="003D18EB" w:rsidP="00450B0A">
      <w:pPr>
        <w:pStyle w:val="BodyTextIndent2"/>
        <w:ind w:left="540"/>
        <w:rPr>
          <w:sz w:val="22"/>
          <w:szCs w:val="22"/>
        </w:rPr>
      </w:pPr>
      <w:r w:rsidRPr="00450B0A">
        <w:rPr>
          <w:b/>
          <w:sz w:val="22"/>
          <w:szCs w:val="22"/>
        </w:rPr>
        <w:t>Parables are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designed to test </w:t>
      </w:r>
      <w:proofErr w:type="gramStart"/>
      <w:r>
        <w:rPr>
          <w:b/>
          <w:bCs/>
          <w:sz w:val="22"/>
          <w:szCs w:val="22"/>
        </w:rPr>
        <w:t>one’s</w:t>
      </w:r>
      <w:proofErr w:type="gramEnd"/>
      <w:r>
        <w:rPr>
          <w:b/>
          <w:bCs/>
          <w:sz w:val="22"/>
          <w:szCs w:val="22"/>
        </w:rPr>
        <w:t xml:space="preserve"> self</w:t>
      </w:r>
      <w:r>
        <w:rPr>
          <w:sz w:val="22"/>
          <w:szCs w:val="22"/>
        </w:rPr>
        <w:t xml:space="preserve">, not to judge others.  Thus, Mark’s record gives strong emphasis to hearers; </w:t>
      </w:r>
      <w:r w:rsidR="0099405D">
        <w:rPr>
          <w:sz w:val="22"/>
          <w:szCs w:val="22"/>
        </w:rPr>
        <w:t>“</w:t>
      </w:r>
      <w:r w:rsidR="0099405D">
        <w:rPr>
          <w:i/>
          <w:iCs/>
          <w:sz w:val="22"/>
          <w:szCs w:val="22"/>
        </w:rPr>
        <w:t>Listen!</w:t>
      </w:r>
      <w:r w:rsidR="0099405D">
        <w:rPr>
          <w:sz w:val="22"/>
          <w:szCs w:val="22"/>
        </w:rPr>
        <w:t>”(</w:t>
      </w:r>
      <w:r w:rsidR="0099405D" w:rsidRPr="00EB5262">
        <w:rPr>
          <w:sz w:val="22"/>
          <w:szCs w:val="22"/>
        </w:rPr>
        <w:t>4:3</w:t>
      </w:r>
      <w:r w:rsidR="0099405D">
        <w:rPr>
          <w:sz w:val="22"/>
          <w:szCs w:val="22"/>
        </w:rPr>
        <w:t xml:space="preserve">)!  </w:t>
      </w:r>
      <w:r>
        <w:rPr>
          <w:sz w:val="22"/>
          <w:szCs w:val="22"/>
        </w:rPr>
        <w:t>“</w:t>
      </w:r>
      <w:r>
        <w:rPr>
          <w:i/>
          <w:iCs/>
          <w:sz w:val="22"/>
          <w:szCs w:val="22"/>
        </w:rPr>
        <w:t>He who has ears to hear, let him hear.</w:t>
      </w:r>
      <w:r>
        <w:rPr>
          <w:sz w:val="22"/>
          <w:szCs w:val="22"/>
        </w:rPr>
        <w:t>”(</w:t>
      </w:r>
      <w:r w:rsidRPr="00EB5262">
        <w:rPr>
          <w:sz w:val="22"/>
          <w:szCs w:val="22"/>
        </w:rPr>
        <w:t>4:9</w:t>
      </w:r>
      <w:proofErr w:type="gramStart"/>
      <w:r w:rsidRPr="00EB5262">
        <w:rPr>
          <w:sz w:val="22"/>
          <w:szCs w:val="22"/>
        </w:rPr>
        <w:t>,23</w:t>
      </w:r>
      <w:proofErr w:type="gramEnd"/>
      <w:r>
        <w:rPr>
          <w:sz w:val="22"/>
          <w:szCs w:val="22"/>
        </w:rPr>
        <w:t xml:space="preserve">).  </w:t>
      </w:r>
      <w:r w:rsidR="0091691F">
        <w:rPr>
          <w:sz w:val="22"/>
          <w:szCs w:val="22"/>
        </w:rPr>
        <w:t>“</w:t>
      </w:r>
      <w:r w:rsidR="0091691F">
        <w:rPr>
          <w:i/>
          <w:iCs/>
          <w:sz w:val="22"/>
          <w:szCs w:val="22"/>
        </w:rPr>
        <w:t>Pay attention to what you hear:…</w:t>
      </w:r>
      <w:r w:rsidR="0091691F">
        <w:rPr>
          <w:sz w:val="22"/>
          <w:szCs w:val="22"/>
        </w:rPr>
        <w:t>”(</w:t>
      </w:r>
      <w:r w:rsidR="0091691F" w:rsidRPr="00EB5262">
        <w:rPr>
          <w:sz w:val="22"/>
          <w:szCs w:val="22"/>
        </w:rPr>
        <w:t>4:24</w:t>
      </w:r>
      <w:r w:rsidR="0091691F">
        <w:rPr>
          <w:sz w:val="22"/>
          <w:szCs w:val="22"/>
        </w:rPr>
        <w:t>).</w:t>
      </w:r>
    </w:p>
    <w:p w14:paraId="2DBF03BA" w14:textId="77777777" w:rsidR="00771E76" w:rsidRDefault="00771E76" w:rsidP="00771E76">
      <w:pPr>
        <w:pStyle w:val="BodyTextIndent2"/>
        <w:ind w:left="540"/>
        <w:rPr>
          <w:sz w:val="22"/>
          <w:szCs w:val="22"/>
        </w:rPr>
      </w:pPr>
    </w:p>
    <w:p w14:paraId="426D8BF2" w14:textId="684F7273" w:rsidR="00771E76" w:rsidRDefault="00DE75F1" w:rsidP="00771E76">
      <w:pPr>
        <w:pStyle w:val="BodyTextIndent2"/>
        <w:numPr>
          <w:ilvl w:val="0"/>
          <w:numId w:val="26"/>
        </w:numPr>
        <w:spacing w:after="120"/>
        <w:ind w:left="1267"/>
        <w:rPr>
          <w:sz w:val="22"/>
          <w:szCs w:val="22"/>
        </w:rPr>
      </w:pPr>
      <w:r w:rsidRPr="00771E76">
        <w:rPr>
          <w:sz w:val="22"/>
          <w:szCs w:val="22"/>
        </w:rPr>
        <w:t xml:space="preserve">Each of the parables in Mark 4 </w:t>
      </w:r>
      <w:proofErr w:type="gramStart"/>
      <w:r w:rsidR="009E7F28">
        <w:rPr>
          <w:sz w:val="22"/>
          <w:szCs w:val="22"/>
        </w:rPr>
        <w:t>give</w:t>
      </w:r>
      <w:proofErr w:type="gramEnd"/>
      <w:r w:rsidR="00771E76">
        <w:rPr>
          <w:sz w:val="22"/>
          <w:szCs w:val="22"/>
        </w:rPr>
        <w:t xml:space="preserve"> penetrating</w:t>
      </w:r>
      <w:r w:rsidR="00771E76" w:rsidRPr="00771E76">
        <w:rPr>
          <w:b/>
          <w:sz w:val="22"/>
          <w:szCs w:val="22"/>
        </w:rPr>
        <w:t xml:space="preserve"> </w:t>
      </w:r>
      <w:r w:rsidR="003D18EB" w:rsidRPr="00771E76">
        <w:rPr>
          <w:b/>
          <w:sz w:val="22"/>
          <w:szCs w:val="22"/>
        </w:rPr>
        <w:t>focus on the Kingdom of God</w:t>
      </w:r>
      <w:r w:rsidR="003D18EB" w:rsidRPr="00771E76">
        <w:rPr>
          <w:sz w:val="22"/>
          <w:szCs w:val="22"/>
        </w:rPr>
        <w:t xml:space="preserve">.  </w:t>
      </w:r>
    </w:p>
    <w:p w14:paraId="0EC13ECA" w14:textId="3BFE48AB" w:rsidR="003D18EB" w:rsidRPr="00771E76" w:rsidRDefault="003D18EB" w:rsidP="00771E76">
      <w:pPr>
        <w:pStyle w:val="BodyTextIndent2"/>
        <w:numPr>
          <w:ilvl w:val="0"/>
          <w:numId w:val="26"/>
        </w:numPr>
        <w:rPr>
          <w:sz w:val="22"/>
          <w:szCs w:val="22"/>
        </w:rPr>
      </w:pPr>
      <w:r w:rsidRPr="00771E76">
        <w:rPr>
          <w:b/>
          <w:sz w:val="22"/>
          <w:szCs w:val="22"/>
          <w:u w:val="single"/>
        </w:rPr>
        <w:t>Setting</w:t>
      </w:r>
      <w:r w:rsidRPr="00771E76">
        <w:rPr>
          <w:b/>
          <w:sz w:val="22"/>
          <w:szCs w:val="22"/>
        </w:rPr>
        <w:t>:</w:t>
      </w:r>
      <w:r w:rsidRPr="00771E76">
        <w:rPr>
          <w:sz w:val="22"/>
          <w:szCs w:val="22"/>
        </w:rPr>
        <w:t xml:space="preserve"> This teaching opportunity included a large crowd by the lake, where Jesus sets himself apart a little </w:t>
      </w:r>
      <w:r w:rsidR="003E7A70">
        <w:rPr>
          <w:sz w:val="22"/>
          <w:szCs w:val="22"/>
        </w:rPr>
        <w:tab/>
      </w:r>
      <w:r w:rsidR="003E7A70">
        <w:rPr>
          <w:sz w:val="22"/>
          <w:szCs w:val="22"/>
        </w:rPr>
        <w:tab/>
      </w:r>
      <w:r w:rsidRPr="00771E76">
        <w:rPr>
          <w:sz w:val="22"/>
          <w:szCs w:val="22"/>
        </w:rPr>
        <w:t>out on a boat while the people stay along the shore.</w:t>
      </w:r>
    </w:p>
    <w:p w14:paraId="269288AD" w14:textId="77777777" w:rsidR="003D18EB" w:rsidRDefault="003D18EB" w:rsidP="003D18EB">
      <w:pPr>
        <w:pStyle w:val="BodyTextIndent2"/>
        <w:ind w:left="840"/>
        <w:rPr>
          <w:sz w:val="22"/>
          <w:szCs w:val="22"/>
        </w:rPr>
      </w:pPr>
      <w:r>
        <w:rPr>
          <w:sz w:val="22"/>
          <w:szCs w:val="22"/>
        </w:rPr>
        <w:tab/>
        <w:t xml:space="preserve">There is the call to listen. </w:t>
      </w:r>
    </w:p>
    <w:p w14:paraId="5E921EA7" w14:textId="77777777" w:rsidR="003D18EB" w:rsidRDefault="003D18EB" w:rsidP="003D18EB">
      <w:pPr>
        <w:pStyle w:val="BodyTextIndent2"/>
        <w:ind w:left="840"/>
        <w:rPr>
          <w:sz w:val="22"/>
          <w:szCs w:val="22"/>
        </w:rPr>
      </w:pPr>
      <w:r>
        <w:rPr>
          <w:sz w:val="22"/>
          <w:szCs w:val="22"/>
        </w:rPr>
        <w:tab/>
        <w:t xml:space="preserve">The initial plot centers on a simple farmer and the common activity of sowing the seed.  </w:t>
      </w:r>
    </w:p>
    <w:p w14:paraId="26AEC349" w14:textId="77777777" w:rsidR="003D18EB" w:rsidRDefault="003D18EB" w:rsidP="003D18EB">
      <w:pPr>
        <w:pStyle w:val="BodyTextIndent2"/>
        <w:ind w:left="840"/>
        <w:rPr>
          <w:sz w:val="16"/>
          <w:szCs w:val="16"/>
        </w:rPr>
      </w:pPr>
    </w:p>
    <w:p w14:paraId="1986A076" w14:textId="3B8EE89A" w:rsidR="003D18EB" w:rsidRPr="00185EA3" w:rsidRDefault="003D18EB" w:rsidP="003D18EB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rPr>
          <w:sz w:val="20"/>
          <w:szCs w:val="20"/>
        </w:rPr>
      </w:pPr>
      <w:proofErr w:type="gramStart"/>
      <w:r w:rsidRPr="00185EA3">
        <w:rPr>
          <w:b/>
          <w:color w:val="FF0000"/>
          <w:sz w:val="20"/>
          <w:szCs w:val="20"/>
          <w:vertAlign w:val="superscript"/>
        </w:rPr>
        <w:t>3</w:t>
      </w:r>
      <w:r w:rsidRPr="00185EA3">
        <w:rPr>
          <w:sz w:val="20"/>
          <w:szCs w:val="20"/>
        </w:rPr>
        <w:t xml:space="preserve"> “Listen!</w:t>
      </w:r>
      <w:proofErr w:type="gramEnd"/>
      <w:r w:rsidRPr="00185EA3">
        <w:rPr>
          <w:sz w:val="20"/>
          <w:szCs w:val="20"/>
        </w:rPr>
        <w:t xml:space="preserve">  A sower went out to sow.  </w:t>
      </w:r>
      <w:r w:rsidRPr="00185EA3">
        <w:rPr>
          <w:b/>
          <w:color w:val="FF0000"/>
          <w:sz w:val="20"/>
          <w:szCs w:val="20"/>
          <w:vertAlign w:val="superscript"/>
        </w:rPr>
        <w:t xml:space="preserve">4 </w:t>
      </w:r>
      <w:r w:rsidRPr="00185EA3">
        <w:rPr>
          <w:sz w:val="20"/>
          <w:szCs w:val="20"/>
        </w:rPr>
        <w:t xml:space="preserve">And as he sowed, some seed fell along the path, and the birds came and devoured it. </w:t>
      </w:r>
      <w:r w:rsidR="00185EA3">
        <w:rPr>
          <w:sz w:val="20"/>
          <w:szCs w:val="20"/>
        </w:rPr>
        <w:tab/>
      </w:r>
      <w:r w:rsidRPr="00185EA3">
        <w:rPr>
          <w:sz w:val="20"/>
          <w:szCs w:val="20"/>
        </w:rPr>
        <w:t xml:space="preserve"> </w:t>
      </w:r>
      <w:r w:rsidRPr="00185EA3">
        <w:rPr>
          <w:b/>
          <w:color w:val="FF0000"/>
          <w:sz w:val="20"/>
          <w:szCs w:val="20"/>
          <w:vertAlign w:val="superscript"/>
        </w:rPr>
        <w:t xml:space="preserve">5 </w:t>
      </w:r>
      <w:r w:rsidRPr="00185EA3">
        <w:rPr>
          <w:sz w:val="20"/>
          <w:szCs w:val="20"/>
        </w:rPr>
        <w:t xml:space="preserve">Other seed fell on rocky ground, where it did not have much soil, and immediately it sprang up, since it had no depth of soil.  </w:t>
      </w:r>
      <w:r w:rsidR="00185EA3">
        <w:rPr>
          <w:sz w:val="20"/>
          <w:szCs w:val="20"/>
        </w:rPr>
        <w:tab/>
        <w:t xml:space="preserve"> </w:t>
      </w:r>
      <w:r w:rsidRPr="00185EA3">
        <w:rPr>
          <w:b/>
          <w:color w:val="FF0000"/>
          <w:sz w:val="20"/>
          <w:szCs w:val="20"/>
          <w:vertAlign w:val="superscript"/>
        </w:rPr>
        <w:t xml:space="preserve">6 </w:t>
      </w:r>
      <w:r w:rsidRPr="00185EA3">
        <w:rPr>
          <w:sz w:val="20"/>
          <w:szCs w:val="20"/>
        </w:rPr>
        <w:t xml:space="preserve">And when the sun rose, it was scorched and since it had no root, it withered away.  </w:t>
      </w:r>
      <w:r w:rsidRPr="00185EA3">
        <w:rPr>
          <w:b/>
          <w:color w:val="FF0000"/>
          <w:sz w:val="20"/>
          <w:szCs w:val="20"/>
          <w:vertAlign w:val="superscript"/>
        </w:rPr>
        <w:t xml:space="preserve">7 </w:t>
      </w:r>
      <w:r w:rsidRPr="00185EA3">
        <w:rPr>
          <w:sz w:val="20"/>
          <w:szCs w:val="20"/>
        </w:rPr>
        <w:t xml:space="preserve">Other seed fell among thorns, and the thorns grew up and choked it, and it yielded no grain.  </w:t>
      </w:r>
      <w:r w:rsidRPr="00185EA3">
        <w:rPr>
          <w:b/>
          <w:color w:val="FF0000"/>
          <w:sz w:val="20"/>
          <w:szCs w:val="20"/>
          <w:vertAlign w:val="superscript"/>
        </w:rPr>
        <w:t xml:space="preserve">8 </w:t>
      </w:r>
      <w:r w:rsidRPr="00185EA3">
        <w:rPr>
          <w:sz w:val="20"/>
          <w:szCs w:val="20"/>
        </w:rPr>
        <w:t>And other seeds fell into good soil and produced grain, growing up and in</w:t>
      </w:r>
      <w:r w:rsidR="005C0819">
        <w:rPr>
          <w:sz w:val="20"/>
          <w:szCs w:val="20"/>
        </w:rPr>
        <w:t xml:space="preserve">creasing and yielding 30-fold, </w:t>
      </w:r>
      <w:r w:rsidRPr="00185EA3">
        <w:rPr>
          <w:sz w:val="20"/>
          <w:szCs w:val="20"/>
        </w:rPr>
        <w:t>60-fold or 10</w:t>
      </w:r>
      <w:r w:rsidR="00185EA3">
        <w:rPr>
          <w:sz w:val="20"/>
          <w:szCs w:val="20"/>
        </w:rPr>
        <w:t xml:space="preserve">0-fold.”  </w:t>
      </w:r>
      <w:r w:rsidR="00185EA3">
        <w:rPr>
          <w:sz w:val="20"/>
          <w:szCs w:val="20"/>
        </w:rPr>
        <w:tab/>
      </w:r>
      <w:r w:rsidR="00185EA3">
        <w:rPr>
          <w:sz w:val="20"/>
          <w:szCs w:val="20"/>
        </w:rPr>
        <w:tab/>
      </w:r>
      <w:r w:rsidR="00185EA3">
        <w:rPr>
          <w:sz w:val="20"/>
          <w:szCs w:val="20"/>
        </w:rPr>
        <w:tab/>
      </w:r>
      <w:r w:rsidR="00185EA3">
        <w:rPr>
          <w:sz w:val="20"/>
          <w:szCs w:val="20"/>
        </w:rPr>
        <w:tab/>
      </w:r>
      <w:r w:rsidR="00185EA3">
        <w:rPr>
          <w:sz w:val="20"/>
          <w:szCs w:val="20"/>
        </w:rPr>
        <w:tab/>
      </w:r>
      <w:r w:rsidR="00185EA3">
        <w:rPr>
          <w:sz w:val="20"/>
          <w:szCs w:val="20"/>
        </w:rPr>
        <w:tab/>
      </w:r>
      <w:r w:rsidRPr="00185EA3">
        <w:rPr>
          <w:sz w:val="20"/>
          <w:szCs w:val="20"/>
        </w:rPr>
        <w:t xml:space="preserve">  (Mark 4:3-8)</w:t>
      </w:r>
    </w:p>
    <w:p w14:paraId="5CC699A5" w14:textId="0B8AA74C" w:rsidR="003D18EB" w:rsidRPr="002B5EC4" w:rsidRDefault="00657FFD" w:rsidP="003D18EB">
      <w:pPr>
        <w:pStyle w:val="BodyTextIndent2"/>
        <w:ind w:left="840"/>
        <w:rPr>
          <w:sz w:val="16"/>
          <w:szCs w:val="16"/>
        </w:rPr>
      </w:pPr>
      <w:r w:rsidRPr="002B5EC4">
        <w:rPr>
          <w:b/>
          <w:bCs/>
          <w:noProof/>
          <w:sz w:val="16"/>
          <w:szCs w:val="16"/>
          <w:lang w:eastAsia="en-US"/>
        </w:rPr>
        <w:drawing>
          <wp:anchor distT="0" distB="0" distL="114300" distR="114300" simplePos="0" relativeHeight="251658240" behindDoc="1" locked="0" layoutInCell="1" allowOverlap="1" wp14:anchorId="3D21439E" wp14:editId="613A7165">
            <wp:simplePos x="0" y="0"/>
            <wp:positionH relativeFrom="column">
              <wp:posOffset>4959985</wp:posOffset>
            </wp:positionH>
            <wp:positionV relativeFrom="paragraph">
              <wp:posOffset>135890</wp:posOffset>
            </wp:positionV>
            <wp:extent cx="2038985" cy="1476375"/>
            <wp:effectExtent l="0" t="0" r="0" b="9525"/>
            <wp:wrapThrough wrapText="bothSides">
              <wp:wrapPolygon edited="0">
                <wp:start x="0" y="0"/>
                <wp:lineTo x="0" y="21461"/>
                <wp:lineTo x="21391" y="21461"/>
                <wp:lineTo x="21391" y="0"/>
                <wp:lineTo x="0" y="0"/>
              </wp:wrapPolygon>
            </wp:wrapThrough>
            <wp:docPr id="3" name="Picture 3" descr="C:\Users\Ridge\Pictures\Bible photos\The sower of se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dge\Pictures\Bible photos\The sower of see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98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1336C" w14:textId="7A362DDE" w:rsidR="003D18EB" w:rsidRDefault="003D18EB" w:rsidP="003D18EB">
      <w:pPr>
        <w:pStyle w:val="BodyTextIndent2"/>
        <w:numPr>
          <w:ilvl w:val="0"/>
          <w:numId w:val="11"/>
        </w:numPr>
        <w:ind w:left="540"/>
        <w:rPr>
          <w:sz w:val="22"/>
          <w:szCs w:val="22"/>
        </w:rPr>
      </w:pPr>
      <w:r w:rsidRPr="00D34888">
        <w:rPr>
          <w:b/>
          <w:sz w:val="22"/>
          <w:szCs w:val="22"/>
        </w:rPr>
        <w:t xml:space="preserve">The sowing parable covers </w:t>
      </w:r>
      <w:r w:rsidRPr="00D34888">
        <w:rPr>
          <w:b/>
          <w:bCs/>
          <w:sz w:val="22"/>
          <w:szCs w:val="22"/>
        </w:rPr>
        <w:t>the</w:t>
      </w:r>
      <w:r>
        <w:rPr>
          <w:b/>
          <w:bCs/>
          <w:sz w:val="22"/>
          <w:szCs w:val="22"/>
        </w:rPr>
        <w:t xml:space="preserve"> life cycle: sowing, growth, and harvest</w:t>
      </w:r>
      <w:r>
        <w:rPr>
          <w:sz w:val="22"/>
          <w:szCs w:val="22"/>
        </w:rPr>
        <w:t>.</w:t>
      </w:r>
    </w:p>
    <w:p w14:paraId="2B1E7FF7" w14:textId="218C7036" w:rsidR="003D18EB" w:rsidRDefault="003D18EB" w:rsidP="003D18EB">
      <w:pPr>
        <w:pStyle w:val="BodyTextIndent2"/>
        <w:spacing w:before="120" w:after="120"/>
        <w:ind w:left="1260" w:hanging="360"/>
        <w:rPr>
          <w:b/>
          <w:bCs/>
          <w:sz w:val="22"/>
          <w:szCs w:val="22"/>
        </w:rPr>
      </w:pPr>
      <w:r>
        <w:rPr>
          <w:sz w:val="22"/>
          <w:szCs w:val="22"/>
        </w:rPr>
        <w:t>a.</w:t>
      </w:r>
      <w:r>
        <w:rPr>
          <w:b/>
          <w:bCs/>
          <w:sz w:val="22"/>
          <w:szCs w:val="22"/>
        </w:rPr>
        <w:t xml:space="preserve"> 1</w:t>
      </w:r>
      <w:r>
        <w:rPr>
          <w:b/>
          <w:bCs/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there is the act of sowing in relation to types of soil.</w:t>
      </w:r>
      <w:r>
        <w:rPr>
          <w:b/>
          <w:bCs/>
          <w:sz w:val="22"/>
          <w:szCs w:val="22"/>
        </w:rPr>
        <w:t xml:space="preserve"> </w:t>
      </w:r>
    </w:p>
    <w:p w14:paraId="4C1FF661" w14:textId="77777777" w:rsidR="003D18EB" w:rsidRDefault="003D18EB" w:rsidP="003D18EB">
      <w:pPr>
        <w:pStyle w:val="BodyTextIndent2"/>
        <w:spacing w:before="120" w:after="120"/>
        <w:ind w:left="1260" w:hanging="360"/>
        <w:rPr>
          <w:sz w:val="22"/>
          <w:szCs w:val="22"/>
        </w:rPr>
      </w:pPr>
      <w:r>
        <w:rPr>
          <w:sz w:val="22"/>
          <w:szCs w:val="22"/>
        </w:rPr>
        <w:t>b.</w:t>
      </w:r>
      <w:r>
        <w:rPr>
          <w:b/>
          <w:bCs/>
          <w:sz w:val="22"/>
          <w:szCs w:val="22"/>
        </w:rPr>
        <w:t xml:space="preserve"> 2</w:t>
      </w:r>
      <w:r>
        <w:rPr>
          <w:b/>
          <w:bCs/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there is growth as the kingdom comes with a diversity of response. </w:t>
      </w:r>
    </w:p>
    <w:p w14:paraId="013BC44E" w14:textId="77777777" w:rsidR="003D18EB" w:rsidRDefault="003D18EB" w:rsidP="003D18EB">
      <w:pPr>
        <w:pStyle w:val="BodyTextIndent2"/>
        <w:spacing w:before="120" w:after="120"/>
        <w:ind w:left="1260" w:hanging="360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there is a harvest of God acting in relationship to human responsibility.  </w:t>
      </w:r>
    </w:p>
    <w:p w14:paraId="2C7D2540" w14:textId="2997C4F2" w:rsidR="003D18EB" w:rsidRPr="00D82EFD" w:rsidRDefault="003D18EB" w:rsidP="00D82EFD">
      <w:pPr>
        <w:pStyle w:val="BodyTextIndent2"/>
        <w:spacing w:before="120" w:after="120"/>
        <w:ind w:left="1260" w:hanging="360"/>
        <w:rPr>
          <w:sz w:val="22"/>
          <w:szCs w:val="22"/>
        </w:rPr>
      </w:pPr>
      <w:r>
        <w:rPr>
          <w:sz w:val="22"/>
          <w:szCs w:val="22"/>
        </w:rPr>
        <w:t>d.</w:t>
      </w:r>
      <w:r>
        <w:rPr>
          <w:b/>
          <w:bCs/>
          <w:sz w:val="22"/>
          <w:szCs w:val="22"/>
        </w:rPr>
        <w:t xml:space="preserve"> 4</w:t>
      </w:r>
      <w:r>
        <w:rPr>
          <w:b/>
          <w:bCs/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the</w:t>
      </w:r>
      <w:r w:rsidR="00D82EFD">
        <w:rPr>
          <w:sz w:val="22"/>
          <w:szCs w:val="22"/>
        </w:rPr>
        <w:t>re is a</w:t>
      </w:r>
      <w:r>
        <w:rPr>
          <w:sz w:val="22"/>
          <w:szCs w:val="22"/>
        </w:rPr>
        <w:t xml:space="preserve"> process of sowing, growth, and fruitful multiplication </w:t>
      </w:r>
      <w:r w:rsidR="00D82EFD">
        <w:rPr>
          <w:sz w:val="22"/>
          <w:szCs w:val="22"/>
        </w:rPr>
        <w:t xml:space="preserve">that </w:t>
      </w:r>
      <w:r w:rsidR="001F5EDC">
        <w:rPr>
          <w:sz w:val="22"/>
          <w:szCs w:val="22"/>
        </w:rPr>
        <w:tab/>
      </w:r>
      <w:r>
        <w:rPr>
          <w:sz w:val="22"/>
          <w:szCs w:val="22"/>
        </w:rPr>
        <w:t>result</w:t>
      </w:r>
      <w:r w:rsidR="00D82EFD">
        <w:rPr>
          <w:sz w:val="22"/>
          <w:szCs w:val="22"/>
        </w:rPr>
        <w:t>s</w:t>
      </w:r>
      <w:r w:rsidR="001F5EDC">
        <w:rPr>
          <w:sz w:val="22"/>
          <w:szCs w:val="22"/>
        </w:rPr>
        <w:t xml:space="preserve"> in a kingdom harvest.  </w:t>
      </w:r>
      <w:r w:rsidR="0097752D">
        <w:rPr>
          <w:sz w:val="22"/>
          <w:szCs w:val="22"/>
        </w:rPr>
        <w:tab/>
      </w:r>
      <w:r w:rsidR="0097752D">
        <w:rPr>
          <w:sz w:val="22"/>
          <w:szCs w:val="22"/>
        </w:rPr>
        <w:tab/>
      </w:r>
      <w:r w:rsidR="0097752D">
        <w:rPr>
          <w:sz w:val="22"/>
          <w:szCs w:val="22"/>
        </w:rPr>
        <w:tab/>
      </w:r>
      <w:r w:rsidR="0097752D">
        <w:rPr>
          <w:sz w:val="22"/>
          <w:szCs w:val="22"/>
        </w:rPr>
        <w:tab/>
      </w:r>
      <w:r w:rsidR="0097752D">
        <w:rPr>
          <w:sz w:val="22"/>
          <w:szCs w:val="22"/>
        </w:rPr>
        <w:tab/>
      </w:r>
      <w:r>
        <w:rPr>
          <w:sz w:val="22"/>
          <w:szCs w:val="22"/>
        </w:rPr>
        <w:t xml:space="preserve">Overall </w:t>
      </w:r>
      <w:r>
        <w:rPr>
          <w:b/>
          <w:bCs/>
          <w:sz w:val="22"/>
          <w:szCs w:val="22"/>
        </w:rPr>
        <w:t>focus is on the harvest</w:t>
      </w:r>
      <w:r w:rsidR="00657FF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not the </w:t>
      </w:r>
      <w:r w:rsidR="001F5EDC">
        <w:rPr>
          <w:sz w:val="22"/>
          <w:szCs w:val="22"/>
        </w:rPr>
        <w:tab/>
      </w:r>
      <w:r>
        <w:rPr>
          <w:sz w:val="22"/>
          <w:szCs w:val="22"/>
        </w:rPr>
        <w:t xml:space="preserve">wasted seed.  </w:t>
      </w:r>
    </w:p>
    <w:p w14:paraId="580AD4FA" w14:textId="5738C3B8" w:rsidR="003D18EB" w:rsidRDefault="003D18EB" w:rsidP="003D18EB">
      <w:pPr>
        <w:pStyle w:val="BodyTextIndent2"/>
        <w:numPr>
          <w:ilvl w:val="0"/>
          <w:numId w:val="11"/>
        </w:numPr>
        <w:spacing w:before="120" w:after="120"/>
        <w:ind w:left="540"/>
        <w:rPr>
          <w:sz w:val="22"/>
          <w:szCs w:val="22"/>
        </w:rPr>
      </w:pPr>
      <w:r>
        <w:rPr>
          <w:b/>
          <w:bCs/>
          <w:sz w:val="22"/>
          <w:szCs w:val="22"/>
        </w:rPr>
        <w:t>Privilege, mystery, and secret things belong to believers</w:t>
      </w:r>
      <w:r>
        <w:rPr>
          <w:sz w:val="22"/>
          <w:szCs w:val="22"/>
        </w:rPr>
        <w:t xml:space="preserve">.  </w:t>
      </w:r>
      <w:r w:rsidR="00834029">
        <w:rPr>
          <w:sz w:val="22"/>
          <w:szCs w:val="22"/>
        </w:rPr>
        <w:tab/>
      </w:r>
      <w:r w:rsidR="00834029">
        <w:rPr>
          <w:sz w:val="22"/>
          <w:szCs w:val="22"/>
        </w:rPr>
        <w:tab/>
      </w:r>
      <w:r w:rsidR="00834029">
        <w:rPr>
          <w:sz w:val="22"/>
          <w:szCs w:val="22"/>
        </w:rPr>
        <w:tab/>
      </w:r>
      <w:r w:rsidR="00834029">
        <w:rPr>
          <w:sz w:val="22"/>
          <w:szCs w:val="22"/>
        </w:rPr>
        <w:tab/>
      </w:r>
      <w:r w:rsidR="00834029">
        <w:rPr>
          <w:sz w:val="22"/>
          <w:szCs w:val="22"/>
        </w:rPr>
        <w:tab/>
      </w:r>
      <w:r w:rsidR="00834029">
        <w:rPr>
          <w:sz w:val="22"/>
          <w:szCs w:val="22"/>
        </w:rPr>
        <w:tab/>
      </w:r>
      <w:r w:rsidR="00834029">
        <w:rPr>
          <w:sz w:val="22"/>
          <w:szCs w:val="22"/>
        </w:rPr>
        <w:tab/>
      </w:r>
      <w:r w:rsidR="00834029">
        <w:rPr>
          <w:sz w:val="22"/>
          <w:szCs w:val="22"/>
        </w:rPr>
        <w:tab/>
      </w:r>
      <w:r w:rsidR="00834029">
        <w:rPr>
          <w:sz w:val="22"/>
          <w:szCs w:val="22"/>
        </w:rPr>
        <w:tab/>
      </w:r>
      <w:r>
        <w:rPr>
          <w:sz w:val="22"/>
          <w:szCs w:val="22"/>
        </w:rPr>
        <w:t xml:space="preserve">All contribute to the meaning of this parable of all parables (Paralleled in </w:t>
      </w:r>
      <w:r w:rsidRPr="00AB7E01">
        <w:rPr>
          <w:sz w:val="22"/>
          <w:szCs w:val="22"/>
        </w:rPr>
        <w:t>Mat</w:t>
      </w:r>
      <w:r w:rsidR="0047754E" w:rsidRPr="00AB7E01">
        <w:rPr>
          <w:sz w:val="22"/>
          <w:szCs w:val="22"/>
        </w:rPr>
        <w:t>t</w:t>
      </w:r>
      <w:r w:rsidRPr="00AB7E01">
        <w:rPr>
          <w:sz w:val="22"/>
          <w:szCs w:val="22"/>
        </w:rPr>
        <w:t>.</w:t>
      </w:r>
      <w:r w:rsidR="00AB7E01" w:rsidRPr="00AB7E01">
        <w:rPr>
          <w:sz w:val="22"/>
          <w:szCs w:val="22"/>
        </w:rPr>
        <w:t xml:space="preserve"> </w:t>
      </w:r>
      <w:r w:rsidRPr="00AB7E01">
        <w:rPr>
          <w:sz w:val="22"/>
          <w:szCs w:val="22"/>
        </w:rPr>
        <w:t xml:space="preserve">13 </w:t>
      </w:r>
      <w:r w:rsidR="00AB7E01">
        <w:rPr>
          <w:sz w:val="22"/>
          <w:szCs w:val="22"/>
        </w:rPr>
        <w:t>&amp;</w:t>
      </w:r>
      <w:r w:rsidRPr="00AB7E01">
        <w:rPr>
          <w:sz w:val="22"/>
          <w:szCs w:val="22"/>
        </w:rPr>
        <w:t xml:space="preserve"> L</w:t>
      </w:r>
      <w:r w:rsidR="0047754E" w:rsidRPr="00AB7E01">
        <w:rPr>
          <w:sz w:val="22"/>
          <w:szCs w:val="22"/>
        </w:rPr>
        <w:t>u</w:t>
      </w:r>
      <w:r w:rsidRPr="00AB7E01">
        <w:rPr>
          <w:sz w:val="22"/>
          <w:szCs w:val="22"/>
        </w:rPr>
        <w:t>k</w:t>
      </w:r>
      <w:r w:rsidR="0047754E" w:rsidRPr="00AB7E01">
        <w:rPr>
          <w:sz w:val="22"/>
          <w:szCs w:val="22"/>
        </w:rPr>
        <w:t xml:space="preserve">e </w:t>
      </w:r>
      <w:r w:rsidRPr="00AB7E01">
        <w:rPr>
          <w:sz w:val="22"/>
          <w:szCs w:val="22"/>
        </w:rPr>
        <w:t>8</w:t>
      </w:r>
      <w:r>
        <w:rPr>
          <w:sz w:val="22"/>
          <w:szCs w:val="22"/>
        </w:rPr>
        <w:t xml:space="preserve">). </w:t>
      </w:r>
    </w:p>
    <w:p w14:paraId="329954A9" w14:textId="27D22801" w:rsidR="003D18EB" w:rsidRPr="00185EA3" w:rsidRDefault="003D18EB" w:rsidP="00773849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450"/>
        <w:rPr>
          <w:sz w:val="20"/>
          <w:szCs w:val="20"/>
        </w:rPr>
      </w:pPr>
      <w:r w:rsidRPr="00185EA3">
        <w:rPr>
          <w:b/>
          <w:color w:val="FF0000"/>
          <w:sz w:val="20"/>
          <w:szCs w:val="20"/>
          <w:vertAlign w:val="superscript"/>
        </w:rPr>
        <w:t xml:space="preserve">10 </w:t>
      </w:r>
      <w:r w:rsidRPr="00185EA3">
        <w:rPr>
          <w:bCs/>
          <w:sz w:val="20"/>
          <w:szCs w:val="20"/>
        </w:rPr>
        <w:t>“And when he was alone, those around him with the twelve asked him about the parables</w:t>
      </w:r>
      <w:r w:rsidRPr="00185EA3">
        <w:rPr>
          <w:sz w:val="20"/>
          <w:szCs w:val="20"/>
        </w:rPr>
        <w:t xml:space="preserve">.  </w:t>
      </w:r>
      <w:r w:rsidRPr="00185EA3">
        <w:rPr>
          <w:b/>
          <w:color w:val="FF0000"/>
          <w:sz w:val="20"/>
          <w:szCs w:val="20"/>
          <w:vertAlign w:val="superscript"/>
        </w:rPr>
        <w:t xml:space="preserve">11 </w:t>
      </w:r>
      <w:r w:rsidRPr="00185EA3">
        <w:rPr>
          <w:sz w:val="20"/>
          <w:szCs w:val="20"/>
        </w:rPr>
        <w:t xml:space="preserve">And he said to them, “To you </w:t>
      </w:r>
      <w:proofErr w:type="gramStart"/>
      <w:r w:rsidRPr="00185EA3">
        <w:rPr>
          <w:sz w:val="20"/>
          <w:szCs w:val="20"/>
        </w:rPr>
        <w:t>has</w:t>
      </w:r>
      <w:proofErr w:type="gramEnd"/>
      <w:r w:rsidRPr="00185EA3">
        <w:rPr>
          <w:sz w:val="20"/>
          <w:szCs w:val="20"/>
        </w:rPr>
        <w:t xml:space="preserve"> been given the secret of the kingdom of God, but for those outside everything is in parables, </w:t>
      </w:r>
      <w:r w:rsidRPr="00185EA3">
        <w:rPr>
          <w:b/>
          <w:color w:val="FF0000"/>
          <w:sz w:val="20"/>
          <w:szCs w:val="20"/>
          <w:vertAlign w:val="superscript"/>
        </w:rPr>
        <w:t xml:space="preserve">12 </w:t>
      </w:r>
      <w:r w:rsidRPr="00185EA3">
        <w:rPr>
          <w:sz w:val="20"/>
          <w:szCs w:val="20"/>
        </w:rPr>
        <w:t xml:space="preserve">so that ‘they may indeed see but not perceive, and may indeed hear but not understand, lest they should turn and be forgiven’.” </w:t>
      </w:r>
      <w:r w:rsidR="00110954" w:rsidRPr="00185EA3">
        <w:rPr>
          <w:sz w:val="20"/>
          <w:szCs w:val="20"/>
        </w:rPr>
        <w:t xml:space="preserve"> </w:t>
      </w:r>
      <w:r w:rsidR="00110954" w:rsidRPr="00185EA3">
        <w:rPr>
          <w:b/>
          <w:color w:val="FF0000"/>
          <w:sz w:val="20"/>
          <w:szCs w:val="20"/>
          <w:vertAlign w:val="superscript"/>
        </w:rPr>
        <w:t xml:space="preserve">13 </w:t>
      </w:r>
      <w:r w:rsidR="00110954" w:rsidRPr="00185EA3">
        <w:rPr>
          <w:b/>
          <w:sz w:val="20"/>
          <w:szCs w:val="20"/>
          <w:vertAlign w:val="superscript"/>
        </w:rPr>
        <w:t>“</w:t>
      </w:r>
      <w:r w:rsidR="00110954" w:rsidRPr="00185EA3">
        <w:rPr>
          <w:sz w:val="20"/>
          <w:szCs w:val="20"/>
        </w:rPr>
        <w:t>And he said to them, “Do you not understand this parable?  How then will you understand all the parables?</w:t>
      </w:r>
      <w:r w:rsidR="00185EA3">
        <w:rPr>
          <w:sz w:val="20"/>
          <w:szCs w:val="20"/>
        </w:rPr>
        <w:tab/>
      </w:r>
      <w:r w:rsidR="00185EA3">
        <w:rPr>
          <w:sz w:val="20"/>
          <w:szCs w:val="20"/>
        </w:rPr>
        <w:tab/>
      </w:r>
      <w:r w:rsidR="00185EA3">
        <w:rPr>
          <w:sz w:val="20"/>
          <w:szCs w:val="20"/>
        </w:rPr>
        <w:tab/>
      </w:r>
      <w:r w:rsidRPr="00185EA3">
        <w:rPr>
          <w:sz w:val="20"/>
          <w:szCs w:val="20"/>
        </w:rPr>
        <w:t>(Mark 4:10-12)</w:t>
      </w:r>
    </w:p>
    <w:p w14:paraId="6C9BD9B0" w14:textId="77777777" w:rsidR="002240C4" w:rsidRDefault="003D18EB" w:rsidP="003D18EB">
      <w:pPr>
        <w:pStyle w:val="BodyTextIndent2"/>
        <w:numPr>
          <w:ilvl w:val="0"/>
          <w:numId w:val="14"/>
        </w:numPr>
        <w:spacing w:before="120" w:after="120"/>
        <w:ind w:left="12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Understanding this parable is critical </w:t>
      </w:r>
      <w:r>
        <w:rPr>
          <w:sz w:val="22"/>
          <w:szCs w:val="22"/>
        </w:rPr>
        <w:t>for understanding any parable (</w:t>
      </w:r>
      <w:r w:rsidRPr="00260126">
        <w:rPr>
          <w:sz w:val="22"/>
          <w:szCs w:val="22"/>
        </w:rPr>
        <w:t>4:13</w:t>
      </w:r>
      <w:r>
        <w:rPr>
          <w:sz w:val="22"/>
          <w:szCs w:val="22"/>
        </w:rPr>
        <w:t xml:space="preserve">).  </w:t>
      </w:r>
    </w:p>
    <w:p w14:paraId="3F51A911" w14:textId="2250A2B7" w:rsidR="003D18EB" w:rsidRDefault="003D18EB" w:rsidP="002240C4">
      <w:pPr>
        <w:pStyle w:val="BodyTextIndent2"/>
        <w:spacing w:before="120" w:after="120"/>
        <w:ind w:left="1260"/>
        <w:rPr>
          <w:sz w:val="22"/>
          <w:szCs w:val="22"/>
        </w:rPr>
      </w:pPr>
      <w:r w:rsidRPr="00264447">
        <w:rPr>
          <w:i/>
          <w:sz w:val="22"/>
          <w:szCs w:val="22"/>
        </w:rPr>
        <w:t>“</w:t>
      </w:r>
      <w:r w:rsidR="004D032A" w:rsidRPr="00264447">
        <w:rPr>
          <w:i/>
          <w:iCs/>
          <w:sz w:val="22"/>
          <w:szCs w:val="22"/>
        </w:rPr>
        <w:t>T</w:t>
      </w:r>
      <w:r w:rsidR="004D032A" w:rsidRPr="00264447">
        <w:rPr>
          <w:i/>
          <w:sz w:val="22"/>
          <w:szCs w:val="22"/>
        </w:rPr>
        <w:t xml:space="preserve">o you </w:t>
      </w:r>
      <w:proofErr w:type="gramStart"/>
      <w:r w:rsidR="004D032A" w:rsidRPr="00264447">
        <w:rPr>
          <w:i/>
          <w:sz w:val="22"/>
          <w:szCs w:val="22"/>
        </w:rPr>
        <w:t>has</w:t>
      </w:r>
      <w:proofErr w:type="gramEnd"/>
      <w:r w:rsidR="004D032A" w:rsidRPr="00264447">
        <w:rPr>
          <w:i/>
          <w:sz w:val="22"/>
          <w:szCs w:val="22"/>
        </w:rPr>
        <w:t xml:space="preserve"> been given the secret of the kingdom of God</w:t>
      </w:r>
      <w:r>
        <w:rPr>
          <w:i/>
          <w:iCs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 w:rsidR="004D032A">
        <w:rPr>
          <w:sz w:val="22"/>
          <w:szCs w:val="22"/>
        </w:rPr>
        <w:t xml:space="preserve"> </w:t>
      </w:r>
      <w:r>
        <w:rPr>
          <w:sz w:val="22"/>
          <w:szCs w:val="22"/>
        </w:rPr>
        <w:t>When alone with his own disciples, Jesus gave the necessary explanation</w:t>
      </w:r>
      <w:r w:rsidR="004D032A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(</w:t>
      </w:r>
      <w:r w:rsidRPr="00260126">
        <w:rPr>
          <w:sz w:val="22"/>
          <w:szCs w:val="22"/>
        </w:rPr>
        <w:t>4:10</w:t>
      </w:r>
      <w:proofErr w:type="gramStart"/>
      <w:r w:rsidRPr="00260126">
        <w:rPr>
          <w:sz w:val="22"/>
          <w:szCs w:val="22"/>
        </w:rPr>
        <w:t>,11,34</w:t>
      </w:r>
      <w:proofErr w:type="gramEnd"/>
      <w:r w:rsidR="004D032A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1735F083" w14:textId="77777777" w:rsidR="002240C4" w:rsidRPr="002240C4" w:rsidRDefault="002240C4" w:rsidP="002240C4">
      <w:pPr>
        <w:pStyle w:val="BodyTextIndent2"/>
        <w:numPr>
          <w:ilvl w:val="0"/>
          <w:numId w:val="14"/>
        </w:numPr>
        <w:spacing w:before="120" w:after="120"/>
        <w:ind w:left="1260"/>
        <w:rPr>
          <w:sz w:val="22"/>
          <w:szCs w:val="22"/>
        </w:rPr>
      </w:pPr>
      <w:r w:rsidRPr="002240C4">
        <w:rPr>
          <w:b/>
          <w:bCs/>
          <w:sz w:val="22"/>
          <w:szCs w:val="22"/>
        </w:rPr>
        <w:t>These reveal that God is the One who ultimately brings about</w:t>
      </w:r>
      <w:r w:rsidRPr="002240C4">
        <w:rPr>
          <w:sz w:val="22"/>
          <w:szCs w:val="22"/>
        </w:rPr>
        <w:t xml:space="preserve"> </w:t>
      </w:r>
      <w:r w:rsidRPr="002240C4">
        <w:rPr>
          <w:b/>
          <w:bCs/>
          <w:sz w:val="22"/>
          <w:szCs w:val="22"/>
        </w:rPr>
        <w:t>knowledge of the kingdom</w:t>
      </w:r>
      <w:r w:rsidRPr="002240C4">
        <w:rPr>
          <w:sz w:val="22"/>
          <w:szCs w:val="22"/>
        </w:rPr>
        <w:t xml:space="preserve">. </w:t>
      </w:r>
    </w:p>
    <w:p w14:paraId="764EE5E3" w14:textId="6C8CA9E8" w:rsidR="002240C4" w:rsidRDefault="002240C4" w:rsidP="002240C4">
      <w:pPr>
        <w:pStyle w:val="BodyTextIndent2"/>
        <w:spacing w:before="120" w:after="120"/>
        <w:ind w:left="1320"/>
        <w:rPr>
          <w:sz w:val="22"/>
          <w:szCs w:val="22"/>
        </w:rPr>
      </w:pPr>
      <w:r w:rsidRPr="002240C4">
        <w:rPr>
          <w:sz w:val="22"/>
          <w:szCs w:val="22"/>
        </w:rPr>
        <w:t>“</w:t>
      </w:r>
      <w:r w:rsidRPr="002240C4">
        <w:rPr>
          <w:i/>
          <w:iCs/>
          <w:sz w:val="22"/>
          <w:szCs w:val="22"/>
        </w:rPr>
        <w:t>To those outside everything is said in parables.</w:t>
      </w:r>
      <w:r>
        <w:rPr>
          <w:sz w:val="22"/>
          <w:szCs w:val="22"/>
        </w:rPr>
        <w:t>”</w:t>
      </w:r>
      <w:r w:rsidRPr="002240C4">
        <w:rPr>
          <w:sz w:val="22"/>
          <w:szCs w:val="22"/>
        </w:rPr>
        <w:t xml:space="preserve">  Two terms indicate purpose or intent, </w:t>
      </w:r>
      <w:r w:rsidRPr="002240C4">
        <w:rPr>
          <w:b/>
          <w:bCs/>
          <w:sz w:val="22"/>
          <w:szCs w:val="22"/>
        </w:rPr>
        <w:t>“</w:t>
      </w:r>
      <w:r w:rsidR="00D8579F">
        <w:rPr>
          <w:b/>
          <w:bCs/>
          <w:i/>
          <w:iCs/>
          <w:sz w:val="22"/>
          <w:szCs w:val="22"/>
        </w:rPr>
        <w:t>so</w:t>
      </w:r>
      <w:r w:rsidRPr="002240C4">
        <w:rPr>
          <w:b/>
          <w:bCs/>
          <w:i/>
          <w:iCs/>
          <w:sz w:val="22"/>
          <w:szCs w:val="22"/>
        </w:rPr>
        <w:t xml:space="preserve"> that</w:t>
      </w:r>
      <w:r w:rsidRPr="002240C4">
        <w:rPr>
          <w:b/>
          <w:bCs/>
          <w:sz w:val="22"/>
          <w:szCs w:val="22"/>
        </w:rPr>
        <w:t xml:space="preserve">” </w:t>
      </w:r>
      <w:r w:rsidRPr="002240C4">
        <w:rPr>
          <w:sz w:val="22"/>
          <w:szCs w:val="22"/>
        </w:rPr>
        <w:t xml:space="preserve">and </w:t>
      </w:r>
      <w:r w:rsidRPr="002240C4">
        <w:rPr>
          <w:b/>
          <w:bCs/>
          <w:i/>
          <w:iCs/>
          <w:sz w:val="22"/>
          <w:szCs w:val="22"/>
        </w:rPr>
        <w:t xml:space="preserve">“lest” </w:t>
      </w:r>
      <w:r w:rsidRPr="002240C4">
        <w:rPr>
          <w:sz w:val="22"/>
          <w:szCs w:val="22"/>
        </w:rPr>
        <w:t>(“</w:t>
      </w:r>
      <w:r w:rsidRPr="002240C4">
        <w:rPr>
          <w:i/>
          <w:iCs/>
          <w:sz w:val="22"/>
          <w:szCs w:val="22"/>
        </w:rPr>
        <w:t>otherwise</w:t>
      </w:r>
      <w:r w:rsidRPr="002240C4">
        <w:rPr>
          <w:sz w:val="22"/>
          <w:szCs w:val="22"/>
        </w:rPr>
        <w:t xml:space="preserve">”).  ‘So that’ focuses on the fact that one may not be enabled to </w:t>
      </w:r>
      <w:r w:rsidRPr="002240C4">
        <w:rPr>
          <w:b/>
          <w:bCs/>
          <w:sz w:val="22"/>
          <w:szCs w:val="22"/>
        </w:rPr>
        <w:t>“</w:t>
      </w:r>
      <w:r w:rsidRPr="002240C4">
        <w:rPr>
          <w:b/>
          <w:bCs/>
          <w:i/>
          <w:iCs/>
          <w:sz w:val="22"/>
          <w:szCs w:val="22"/>
        </w:rPr>
        <w:t>turn and be forgiven</w:t>
      </w:r>
      <w:r w:rsidRPr="002240C4">
        <w:rPr>
          <w:b/>
          <w:bCs/>
          <w:sz w:val="22"/>
          <w:szCs w:val="22"/>
        </w:rPr>
        <w:t>”</w:t>
      </w:r>
      <w:r w:rsidRPr="002240C4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Pr="00260126">
        <w:rPr>
          <w:sz w:val="22"/>
          <w:szCs w:val="22"/>
        </w:rPr>
        <w:t>Ma</w:t>
      </w:r>
      <w:r w:rsidR="0065151E">
        <w:rPr>
          <w:sz w:val="22"/>
          <w:szCs w:val="22"/>
        </w:rPr>
        <w:t>t</w:t>
      </w:r>
      <w:r w:rsidRPr="00260126">
        <w:rPr>
          <w:sz w:val="22"/>
          <w:szCs w:val="22"/>
        </w:rPr>
        <w:t>t.13:10</w:t>
      </w:r>
      <w:proofErr w:type="gramStart"/>
      <w:r w:rsidRPr="00260126">
        <w:rPr>
          <w:sz w:val="22"/>
          <w:szCs w:val="22"/>
        </w:rPr>
        <w:t>,11</w:t>
      </w:r>
      <w:proofErr w:type="gramEnd"/>
      <w:r>
        <w:rPr>
          <w:sz w:val="22"/>
          <w:szCs w:val="22"/>
        </w:rPr>
        <w:t>) (</w:t>
      </w:r>
      <w:r w:rsidRPr="00260126">
        <w:rPr>
          <w:sz w:val="22"/>
          <w:szCs w:val="22"/>
        </w:rPr>
        <w:t>Isa.6:9,10</w:t>
      </w:r>
      <w:r>
        <w:rPr>
          <w:sz w:val="22"/>
          <w:szCs w:val="22"/>
        </w:rPr>
        <w:t xml:space="preserve"> ; </w:t>
      </w:r>
      <w:r w:rsidRPr="00260126">
        <w:rPr>
          <w:sz w:val="22"/>
          <w:szCs w:val="22"/>
        </w:rPr>
        <w:t>Jer.5:21</w:t>
      </w:r>
      <w:r>
        <w:rPr>
          <w:sz w:val="22"/>
          <w:szCs w:val="22"/>
        </w:rPr>
        <w:t xml:space="preserve"> ; </w:t>
      </w:r>
      <w:r w:rsidRPr="00260126">
        <w:rPr>
          <w:sz w:val="22"/>
          <w:szCs w:val="22"/>
        </w:rPr>
        <w:t>Ezek.12:1,2</w:t>
      </w:r>
      <w:r>
        <w:rPr>
          <w:sz w:val="22"/>
          <w:szCs w:val="22"/>
        </w:rPr>
        <w:t>)</w:t>
      </w:r>
      <w:r w:rsidRPr="002240C4">
        <w:rPr>
          <w:sz w:val="22"/>
          <w:szCs w:val="22"/>
        </w:rPr>
        <w:t>.  Repentance and forgiveness are subject to the con</w:t>
      </w:r>
      <w:r>
        <w:rPr>
          <w:sz w:val="22"/>
          <w:szCs w:val="22"/>
        </w:rPr>
        <w:t>trol of a sovereign Go</w:t>
      </w:r>
      <w:r w:rsidR="004D032A">
        <w:rPr>
          <w:sz w:val="22"/>
          <w:szCs w:val="22"/>
        </w:rPr>
        <w:t xml:space="preserve">d.  </w:t>
      </w:r>
      <w:r w:rsidRPr="002240C4">
        <w:rPr>
          <w:sz w:val="22"/>
          <w:szCs w:val="22"/>
        </w:rPr>
        <w:t>(Mk.4:11-12</w:t>
      </w:r>
      <w:r>
        <w:rPr>
          <w:sz w:val="22"/>
          <w:szCs w:val="22"/>
        </w:rPr>
        <w:t>)</w:t>
      </w:r>
    </w:p>
    <w:p w14:paraId="509AEAE6" w14:textId="4CCA8047" w:rsidR="003D18EB" w:rsidRPr="00185EA3" w:rsidRDefault="003D18EB" w:rsidP="00773849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sz w:val="20"/>
          <w:szCs w:val="20"/>
        </w:rPr>
      </w:pPr>
      <w:r w:rsidRPr="00185EA3">
        <w:rPr>
          <w:b/>
          <w:color w:val="FF0000"/>
          <w:sz w:val="20"/>
          <w:szCs w:val="20"/>
          <w:vertAlign w:val="superscript"/>
        </w:rPr>
        <w:t>14</w:t>
      </w:r>
      <w:r w:rsidRPr="00185EA3">
        <w:rPr>
          <w:sz w:val="20"/>
          <w:szCs w:val="20"/>
        </w:rPr>
        <w:t xml:space="preserve"> “The sower sows the word.  </w:t>
      </w:r>
      <w:r w:rsidRPr="00185EA3">
        <w:rPr>
          <w:b/>
          <w:color w:val="FF0000"/>
          <w:sz w:val="20"/>
          <w:szCs w:val="20"/>
          <w:vertAlign w:val="superscript"/>
        </w:rPr>
        <w:t xml:space="preserve">15 </w:t>
      </w:r>
      <w:r w:rsidRPr="00185EA3">
        <w:rPr>
          <w:sz w:val="20"/>
          <w:szCs w:val="20"/>
        </w:rPr>
        <w:t>And these are the ones along the path, where the word is sown: when they hear, Satan immediat</w:t>
      </w:r>
      <w:r w:rsidRPr="00185EA3">
        <w:rPr>
          <w:sz w:val="20"/>
          <w:szCs w:val="20"/>
        </w:rPr>
        <w:t>e</w:t>
      </w:r>
      <w:r w:rsidRPr="00185EA3">
        <w:rPr>
          <w:sz w:val="20"/>
          <w:szCs w:val="20"/>
        </w:rPr>
        <w:t xml:space="preserve">ly comes and takes away the word that is sown in them.  </w:t>
      </w:r>
      <w:r w:rsidRPr="00185EA3">
        <w:rPr>
          <w:b/>
          <w:color w:val="FF0000"/>
          <w:sz w:val="20"/>
          <w:szCs w:val="20"/>
          <w:vertAlign w:val="superscript"/>
        </w:rPr>
        <w:t xml:space="preserve">16 </w:t>
      </w:r>
      <w:r w:rsidRPr="00185EA3">
        <w:rPr>
          <w:sz w:val="20"/>
          <w:szCs w:val="20"/>
        </w:rPr>
        <w:t xml:space="preserve">And these are the ones sown on rocky ground: the ones who, when they hear the word, immediately receive it with joy.   </w:t>
      </w:r>
      <w:r w:rsidRPr="00185EA3">
        <w:rPr>
          <w:b/>
          <w:color w:val="FF0000"/>
          <w:sz w:val="20"/>
          <w:szCs w:val="20"/>
          <w:vertAlign w:val="superscript"/>
        </w:rPr>
        <w:t xml:space="preserve">17 </w:t>
      </w:r>
      <w:r w:rsidRPr="00185EA3">
        <w:rPr>
          <w:sz w:val="20"/>
          <w:szCs w:val="20"/>
        </w:rPr>
        <w:t>And they have no root in themselves, but endure for a while; then, when tribul</w:t>
      </w:r>
      <w:r w:rsidRPr="00185EA3">
        <w:rPr>
          <w:sz w:val="20"/>
          <w:szCs w:val="20"/>
        </w:rPr>
        <w:t>a</w:t>
      </w:r>
      <w:r w:rsidRPr="00185EA3">
        <w:rPr>
          <w:sz w:val="20"/>
          <w:szCs w:val="20"/>
        </w:rPr>
        <w:t xml:space="preserve">tion or persecution arises on account of the word, immediately they fall away.  </w:t>
      </w:r>
      <w:r w:rsidRPr="00185EA3">
        <w:rPr>
          <w:b/>
          <w:color w:val="FF0000"/>
          <w:sz w:val="20"/>
          <w:szCs w:val="20"/>
          <w:vertAlign w:val="superscript"/>
        </w:rPr>
        <w:t xml:space="preserve">18 </w:t>
      </w:r>
      <w:r w:rsidRPr="00185EA3">
        <w:rPr>
          <w:sz w:val="20"/>
          <w:szCs w:val="20"/>
        </w:rPr>
        <w:t xml:space="preserve">And others are the ones sown among thorns.  They are those who hear the word, </w:t>
      </w:r>
      <w:r w:rsidRPr="00185EA3">
        <w:rPr>
          <w:b/>
          <w:color w:val="FF0000"/>
          <w:sz w:val="20"/>
          <w:szCs w:val="20"/>
          <w:vertAlign w:val="superscript"/>
        </w:rPr>
        <w:t xml:space="preserve">19 </w:t>
      </w:r>
      <w:r w:rsidRPr="00185EA3">
        <w:rPr>
          <w:sz w:val="20"/>
          <w:szCs w:val="20"/>
        </w:rPr>
        <w:t xml:space="preserve">but the cares of the world and the deceitfulness of riches and the desires for other things enter in and choke the word, and it proves unfruitful.  </w:t>
      </w:r>
      <w:r w:rsidRPr="00185EA3">
        <w:rPr>
          <w:b/>
          <w:color w:val="FF0000"/>
          <w:sz w:val="20"/>
          <w:szCs w:val="20"/>
          <w:vertAlign w:val="superscript"/>
        </w:rPr>
        <w:t xml:space="preserve">20 </w:t>
      </w:r>
      <w:r w:rsidRPr="00185EA3">
        <w:rPr>
          <w:sz w:val="20"/>
          <w:szCs w:val="20"/>
        </w:rPr>
        <w:t xml:space="preserve">But those that were sown on the good soil are the ones who hear the word and accept it and bear fruit, 30-fold and 60-fold and 100-fold.”  </w:t>
      </w:r>
      <w:r w:rsidR="00074E0D" w:rsidRPr="00185EA3">
        <w:rPr>
          <w:sz w:val="20"/>
          <w:szCs w:val="20"/>
        </w:rPr>
        <w:tab/>
      </w:r>
      <w:r w:rsidR="00074E0D" w:rsidRPr="00185EA3">
        <w:rPr>
          <w:sz w:val="20"/>
          <w:szCs w:val="20"/>
        </w:rPr>
        <w:tab/>
        <w:t xml:space="preserve">     </w:t>
      </w:r>
      <w:r w:rsidR="00773849">
        <w:rPr>
          <w:sz w:val="20"/>
          <w:szCs w:val="20"/>
        </w:rPr>
        <w:tab/>
      </w:r>
      <w:r w:rsidR="00773849">
        <w:rPr>
          <w:sz w:val="20"/>
          <w:szCs w:val="20"/>
        </w:rPr>
        <w:tab/>
      </w:r>
      <w:r w:rsidR="00773849">
        <w:rPr>
          <w:sz w:val="20"/>
          <w:szCs w:val="20"/>
        </w:rPr>
        <w:tab/>
      </w:r>
      <w:r w:rsidR="00074E0D" w:rsidRPr="00185EA3">
        <w:rPr>
          <w:sz w:val="20"/>
          <w:szCs w:val="20"/>
        </w:rPr>
        <w:t xml:space="preserve"> </w:t>
      </w:r>
      <w:r w:rsidRPr="00185EA3">
        <w:rPr>
          <w:sz w:val="20"/>
          <w:szCs w:val="20"/>
        </w:rPr>
        <w:t>(Mark 4:14-20)</w:t>
      </w:r>
    </w:p>
    <w:p w14:paraId="363E1461" w14:textId="1FE85895" w:rsidR="00025352" w:rsidRDefault="00D55BE7" w:rsidP="003D18EB">
      <w:pPr>
        <w:pStyle w:val="BodyTextIndent2"/>
        <w:numPr>
          <w:ilvl w:val="0"/>
          <w:numId w:val="11"/>
        </w:numPr>
        <w:spacing w:before="120" w:after="120"/>
        <w:ind w:left="547"/>
        <w:rPr>
          <w:sz w:val="22"/>
          <w:szCs w:val="22"/>
        </w:rPr>
      </w:pPr>
      <w:r>
        <w:rPr>
          <w:noProof/>
          <w:sz w:val="22"/>
          <w:szCs w:val="22"/>
          <w:lang w:eastAsia="en-US"/>
        </w:rPr>
        <w:lastRenderedPageBreak/>
        <w:drawing>
          <wp:anchor distT="0" distB="0" distL="114300" distR="114300" simplePos="0" relativeHeight="251660288" behindDoc="1" locked="0" layoutInCell="1" allowOverlap="1" wp14:anchorId="0989C4DA" wp14:editId="59998D8C">
            <wp:simplePos x="0" y="0"/>
            <wp:positionH relativeFrom="column">
              <wp:posOffset>5256530</wp:posOffset>
            </wp:positionH>
            <wp:positionV relativeFrom="paragraph">
              <wp:posOffset>27305</wp:posOffset>
            </wp:positionV>
            <wp:extent cx="1173480" cy="1168400"/>
            <wp:effectExtent l="0" t="0" r="7620" b="0"/>
            <wp:wrapThrough wrapText="bothSides">
              <wp:wrapPolygon edited="0">
                <wp:start x="0" y="0"/>
                <wp:lineTo x="0" y="21130"/>
                <wp:lineTo x="21390" y="21130"/>
                <wp:lineTo x="21390" y="0"/>
                <wp:lineTo x="0" y="0"/>
              </wp:wrapPolygon>
            </wp:wrapThrough>
            <wp:docPr id="7" name="Picture 7" descr="C:\Users\Ridge\Pictures\Bible photos\The sower of seed #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idge\Pictures\Bible photos\The sower of seed #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CCF">
        <w:rPr>
          <w:sz w:val="22"/>
          <w:szCs w:val="22"/>
        </w:rPr>
        <w:t>Various k</w:t>
      </w:r>
      <w:r w:rsidR="00025352">
        <w:rPr>
          <w:sz w:val="22"/>
          <w:szCs w:val="22"/>
        </w:rPr>
        <w:t xml:space="preserve">inds of response: </w:t>
      </w:r>
      <w:r w:rsidR="00B47D98">
        <w:rPr>
          <w:sz w:val="22"/>
          <w:szCs w:val="22"/>
        </w:rPr>
        <w:t xml:space="preserve">  </w:t>
      </w:r>
      <w:r w:rsidR="00025352">
        <w:rPr>
          <w:sz w:val="22"/>
          <w:szCs w:val="22"/>
        </w:rPr>
        <w:t xml:space="preserve">a. eaten  </w:t>
      </w:r>
      <w:r w:rsidR="00B47D98">
        <w:rPr>
          <w:sz w:val="22"/>
          <w:szCs w:val="22"/>
        </w:rPr>
        <w:t xml:space="preserve"> </w:t>
      </w:r>
      <w:r w:rsidR="00025352">
        <w:rPr>
          <w:sz w:val="22"/>
          <w:szCs w:val="22"/>
        </w:rPr>
        <w:t xml:space="preserve">b. shriveled   c. choked  </w:t>
      </w:r>
      <w:r w:rsidR="00450B0A">
        <w:rPr>
          <w:sz w:val="22"/>
          <w:szCs w:val="22"/>
        </w:rPr>
        <w:t xml:space="preserve">&amp; </w:t>
      </w:r>
      <w:r w:rsidR="00025352">
        <w:rPr>
          <w:sz w:val="22"/>
          <w:szCs w:val="22"/>
        </w:rPr>
        <w:t xml:space="preserve"> d. fruitful</w:t>
      </w:r>
    </w:p>
    <w:p w14:paraId="53655944" w14:textId="270D70F5" w:rsidR="00025352" w:rsidRPr="00025352" w:rsidRDefault="008D79DB" w:rsidP="00025352">
      <w:pPr>
        <w:pStyle w:val="NoSpacing"/>
        <w:ind w:left="540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A0FC87B" wp14:editId="36B54FA1">
            <wp:simplePos x="0" y="0"/>
            <wp:positionH relativeFrom="column">
              <wp:posOffset>260985</wp:posOffset>
            </wp:positionH>
            <wp:positionV relativeFrom="paragraph">
              <wp:posOffset>26035</wp:posOffset>
            </wp:positionV>
            <wp:extent cx="1809750" cy="1392555"/>
            <wp:effectExtent l="0" t="0" r="0" b="0"/>
            <wp:wrapThrough wrapText="bothSides">
              <wp:wrapPolygon edited="0">
                <wp:start x="0" y="0"/>
                <wp:lineTo x="0" y="21275"/>
                <wp:lineTo x="21373" y="21275"/>
                <wp:lineTo x="21373" y="0"/>
                <wp:lineTo x="0" y="0"/>
              </wp:wrapPolygon>
            </wp:wrapThrough>
            <wp:docPr id="4" name="Picture 4" descr="C:\Users\Ridge\Pictures\Bible photos\seeds of several ki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idge\Pictures\Bible photos\seeds of several kind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033" w:rsidRPr="005C3A38">
        <w:rPr>
          <w:sz w:val="22"/>
          <w:szCs w:val="22"/>
          <w:u w:val="single"/>
        </w:rPr>
        <w:t>F</w:t>
      </w:r>
      <w:r w:rsidR="00025352" w:rsidRPr="005C3A38">
        <w:rPr>
          <w:sz w:val="22"/>
          <w:szCs w:val="22"/>
          <w:u w:val="single"/>
        </w:rPr>
        <w:t>armer</w:t>
      </w:r>
      <w:r w:rsidR="00025352" w:rsidRPr="00025352">
        <w:rPr>
          <w:sz w:val="22"/>
          <w:szCs w:val="22"/>
        </w:rPr>
        <w:t xml:space="preserve"> sowing is </w:t>
      </w:r>
      <w:r w:rsidR="00D8579F">
        <w:rPr>
          <w:sz w:val="22"/>
          <w:szCs w:val="22"/>
        </w:rPr>
        <w:t>a</w:t>
      </w:r>
      <w:r w:rsidR="00025352" w:rsidRPr="00025352">
        <w:rPr>
          <w:sz w:val="22"/>
          <w:szCs w:val="22"/>
        </w:rPr>
        <w:t xml:space="preserve"> messenger of God</w:t>
      </w:r>
      <w:r w:rsidR="00D11C4A">
        <w:rPr>
          <w:sz w:val="22"/>
          <w:szCs w:val="22"/>
        </w:rPr>
        <w:t>.</w:t>
      </w:r>
      <w:r w:rsidR="00025352" w:rsidRPr="00025352">
        <w:rPr>
          <w:sz w:val="22"/>
          <w:szCs w:val="22"/>
        </w:rPr>
        <w:t xml:space="preserve">  </w:t>
      </w:r>
    </w:p>
    <w:p w14:paraId="7560737B" w14:textId="0C322CCA" w:rsidR="00025352" w:rsidRPr="00D11C4A" w:rsidRDefault="00774033" w:rsidP="00D11C4A">
      <w:pPr>
        <w:pStyle w:val="NoSpacing"/>
        <w:spacing w:after="120"/>
        <w:ind w:left="547"/>
        <w:rPr>
          <w:sz w:val="22"/>
          <w:szCs w:val="22"/>
        </w:rPr>
      </w:pPr>
      <w:r w:rsidRPr="005C3A38">
        <w:rPr>
          <w:sz w:val="22"/>
          <w:szCs w:val="22"/>
          <w:u w:val="single"/>
        </w:rPr>
        <w:t>S</w:t>
      </w:r>
      <w:r w:rsidR="00025352" w:rsidRPr="005C3A38">
        <w:rPr>
          <w:sz w:val="22"/>
          <w:szCs w:val="22"/>
          <w:u w:val="single"/>
        </w:rPr>
        <w:t>eed</w:t>
      </w:r>
      <w:r w:rsidR="00025352">
        <w:rPr>
          <w:sz w:val="22"/>
          <w:szCs w:val="22"/>
        </w:rPr>
        <w:t xml:space="preserve"> being sown is the word of God</w:t>
      </w:r>
      <w:r w:rsidR="00D11C4A">
        <w:rPr>
          <w:sz w:val="22"/>
          <w:szCs w:val="22"/>
        </w:rPr>
        <w:t>.</w:t>
      </w:r>
    </w:p>
    <w:p w14:paraId="1CFACF97" w14:textId="25E9CA4D" w:rsidR="008D79DB" w:rsidRDefault="00B452AE" w:rsidP="00B452A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780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  </w:t>
      </w:r>
      <w:proofErr w:type="gramStart"/>
      <w:r w:rsidR="00025352" w:rsidRPr="00C80B2C">
        <w:rPr>
          <w:sz w:val="22"/>
          <w:szCs w:val="22"/>
        </w:rPr>
        <w:t>Path</w:t>
      </w:r>
      <w:r w:rsidR="00D573CE">
        <w:rPr>
          <w:sz w:val="22"/>
          <w:szCs w:val="22"/>
        </w:rPr>
        <w:t xml:space="preserve"> </w:t>
      </w:r>
      <w:r w:rsidR="00D11C4A">
        <w:rPr>
          <w:sz w:val="22"/>
          <w:szCs w:val="22"/>
        </w:rPr>
        <w:t>:</w:t>
      </w:r>
      <w:proofErr w:type="gramEnd"/>
      <w:r w:rsidR="00D11C4A">
        <w:rPr>
          <w:sz w:val="22"/>
          <w:szCs w:val="22"/>
        </w:rPr>
        <w:t xml:space="preserve"> hard heart (unresponsive),</w:t>
      </w:r>
    </w:p>
    <w:p w14:paraId="46535775" w14:textId="43661C48" w:rsidR="00D11C4A" w:rsidRDefault="00025352" w:rsidP="00B452A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780"/>
        <w:rPr>
          <w:sz w:val="22"/>
          <w:szCs w:val="22"/>
          <w:u w:val="single"/>
        </w:rPr>
      </w:pPr>
      <w:r w:rsidRPr="00C80B2C">
        <w:rPr>
          <w:sz w:val="22"/>
          <w:szCs w:val="22"/>
        </w:rPr>
        <w:t xml:space="preserve">Rocky </w:t>
      </w:r>
      <w:proofErr w:type="gramStart"/>
      <w:r w:rsidR="00C80B2C">
        <w:rPr>
          <w:sz w:val="22"/>
          <w:szCs w:val="22"/>
        </w:rPr>
        <w:t>ground</w:t>
      </w:r>
      <w:r>
        <w:rPr>
          <w:sz w:val="22"/>
          <w:szCs w:val="22"/>
        </w:rPr>
        <w:t xml:space="preserve"> </w:t>
      </w:r>
      <w:r w:rsidR="00D11C4A">
        <w:rPr>
          <w:sz w:val="22"/>
          <w:szCs w:val="22"/>
        </w:rPr>
        <w:t>:</w:t>
      </w:r>
      <w:proofErr w:type="gramEnd"/>
      <w:r w:rsidR="00D11C4A">
        <w:rPr>
          <w:sz w:val="22"/>
          <w:szCs w:val="22"/>
        </w:rPr>
        <w:t xml:space="preserve"> shallow heart (impulsive),</w:t>
      </w:r>
      <w:r w:rsidR="00D11C4A" w:rsidRPr="005C3A38">
        <w:rPr>
          <w:sz w:val="22"/>
          <w:szCs w:val="22"/>
          <w:u w:val="single"/>
        </w:rPr>
        <w:t xml:space="preserve"> </w:t>
      </w:r>
    </w:p>
    <w:p w14:paraId="34BF53A2" w14:textId="6D54830D" w:rsidR="00D11C4A" w:rsidRDefault="00C80B2C" w:rsidP="00B452AE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3780"/>
        <w:rPr>
          <w:sz w:val="22"/>
          <w:szCs w:val="22"/>
        </w:rPr>
      </w:pPr>
      <w:proofErr w:type="gramStart"/>
      <w:r>
        <w:rPr>
          <w:sz w:val="22"/>
          <w:szCs w:val="22"/>
        </w:rPr>
        <w:t>Thorns</w:t>
      </w:r>
      <w:r w:rsidR="00025352">
        <w:rPr>
          <w:sz w:val="22"/>
          <w:szCs w:val="22"/>
        </w:rPr>
        <w:t xml:space="preserve"> </w:t>
      </w:r>
      <w:r w:rsidR="00D11C4A">
        <w:rPr>
          <w:sz w:val="22"/>
          <w:szCs w:val="22"/>
        </w:rPr>
        <w:t>:</w:t>
      </w:r>
      <w:proofErr w:type="gramEnd"/>
      <w:r w:rsidR="00D11C4A">
        <w:rPr>
          <w:sz w:val="22"/>
          <w:szCs w:val="22"/>
        </w:rPr>
        <w:t xml:space="preserve"> overcrowded heart (preoccupied)</w:t>
      </w:r>
      <w:r w:rsidR="008D79DB">
        <w:rPr>
          <w:sz w:val="22"/>
          <w:szCs w:val="22"/>
        </w:rPr>
        <w:t xml:space="preserve">, </w:t>
      </w:r>
    </w:p>
    <w:p w14:paraId="1DAE4DA0" w14:textId="7830AEEC" w:rsidR="00D11C4A" w:rsidRDefault="00D11C4A" w:rsidP="00940909">
      <w:pPr>
        <w:pStyle w:val="NoSpacing"/>
        <w:spacing w:before="120" w:after="120"/>
        <w:ind w:left="547"/>
        <w:rPr>
          <w:sz w:val="22"/>
          <w:szCs w:val="22"/>
        </w:rPr>
      </w:pPr>
      <w:r>
        <w:rPr>
          <w:sz w:val="22"/>
          <w:szCs w:val="22"/>
        </w:rPr>
        <w:t>A</w:t>
      </w:r>
      <w:r w:rsidR="008D79DB">
        <w:rPr>
          <w:sz w:val="22"/>
          <w:szCs w:val="22"/>
        </w:rPr>
        <w:t xml:space="preserve">nd the </w:t>
      </w:r>
      <w:r>
        <w:rPr>
          <w:sz w:val="22"/>
          <w:szCs w:val="22"/>
        </w:rPr>
        <w:t>G</w:t>
      </w:r>
      <w:r w:rsidR="008D79DB">
        <w:rPr>
          <w:sz w:val="22"/>
          <w:szCs w:val="22"/>
        </w:rPr>
        <w:t xml:space="preserve">ood </w:t>
      </w:r>
      <w:proofErr w:type="gramStart"/>
      <w:r>
        <w:rPr>
          <w:sz w:val="22"/>
          <w:szCs w:val="22"/>
        </w:rPr>
        <w:t>Soil :</w:t>
      </w:r>
      <w:proofErr w:type="gramEnd"/>
      <w:r w:rsidR="008D79DB">
        <w:rPr>
          <w:sz w:val="22"/>
          <w:szCs w:val="22"/>
        </w:rPr>
        <w:t xml:space="preserve"> (responsive, persever</w:t>
      </w:r>
      <w:r w:rsidR="00BD2F90">
        <w:rPr>
          <w:sz w:val="22"/>
          <w:szCs w:val="22"/>
        </w:rPr>
        <w:t xml:space="preserve">ing, </w:t>
      </w:r>
      <w:r w:rsidR="008D79DB">
        <w:rPr>
          <w:sz w:val="22"/>
          <w:szCs w:val="22"/>
        </w:rPr>
        <w:t>single in devotion</w:t>
      </w:r>
      <w:r w:rsidR="00BD2F90">
        <w:rPr>
          <w:sz w:val="22"/>
          <w:szCs w:val="22"/>
        </w:rPr>
        <w:t xml:space="preserve"> and fruitful</w:t>
      </w:r>
      <w:r w:rsidR="008D79DB">
        <w:rPr>
          <w:sz w:val="22"/>
          <w:szCs w:val="22"/>
        </w:rPr>
        <w:t xml:space="preserve">) </w:t>
      </w:r>
    </w:p>
    <w:p w14:paraId="1786E971" w14:textId="77777777" w:rsidR="00E973A3" w:rsidRDefault="00D11C4A" w:rsidP="00E973A3">
      <w:pPr>
        <w:pStyle w:val="NoSpacing"/>
        <w:numPr>
          <w:ilvl w:val="0"/>
          <w:numId w:val="12"/>
        </w:numPr>
        <w:tabs>
          <w:tab w:val="left" w:pos="360"/>
          <w:tab w:val="left" w:pos="6480"/>
        </w:tabs>
        <w:ind w:left="0" w:firstLine="0"/>
        <w:rPr>
          <w:sz w:val="22"/>
          <w:szCs w:val="22"/>
        </w:rPr>
      </w:pPr>
      <w:r w:rsidRPr="001A5718">
        <w:rPr>
          <w:sz w:val="22"/>
          <w:szCs w:val="22"/>
        </w:rPr>
        <w:t xml:space="preserve">This </w:t>
      </w:r>
      <w:r w:rsidR="008D79DB" w:rsidRPr="001A5718">
        <w:rPr>
          <w:sz w:val="22"/>
          <w:szCs w:val="22"/>
        </w:rPr>
        <w:t>gives warning to all who receive God’s word</w:t>
      </w:r>
      <w:r w:rsidR="008D79DB" w:rsidRPr="00947956">
        <w:rPr>
          <w:b/>
          <w:sz w:val="22"/>
          <w:szCs w:val="22"/>
        </w:rPr>
        <w:t xml:space="preserve"> </w:t>
      </w:r>
      <w:r w:rsidR="008D79DB">
        <w:rPr>
          <w:sz w:val="22"/>
          <w:szCs w:val="22"/>
        </w:rPr>
        <w:t xml:space="preserve">(the </w:t>
      </w:r>
      <w:r w:rsidR="00CB2EB3">
        <w:rPr>
          <w:sz w:val="22"/>
          <w:szCs w:val="22"/>
        </w:rPr>
        <w:t>S</w:t>
      </w:r>
      <w:r w:rsidR="008D79DB">
        <w:rPr>
          <w:sz w:val="22"/>
          <w:szCs w:val="22"/>
        </w:rPr>
        <w:t>eed).</w:t>
      </w:r>
    </w:p>
    <w:p w14:paraId="496B5EC0" w14:textId="7F371C57" w:rsidR="00940909" w:rsidRPr="00940909" w:rsidRDefault="00E973A3" w:rsidP="003D73FA">
      <w:pPr>
        <w:pStyle w:val="NoSpacing"/>
        <w:tabs>
          <w:tab w:val="left" w:pos="360"/>
          <w:tab w:val="left" w:pos="3780"/>
        </w:tabs>
        <w:spacing w:after="240"/>
        <w:ind w:left="3787"/>
        <w:rPr>
          <w:sz w:val="22"/>
          <w:szCs w:val="22"/>
        </w:rPr>
      </w:pPr>
      <w:r w:rsidRPr="00E973A3">
        <w:rPr>
          <w:b/>
          <w:bCs/>
          <w:i/>
          <w:iCs/>
          <w:sz w:val="22"/>
          <w:szCs w:val="22"/>
        </w:rPr>
        <w:t xml:space="preserve">‘Ears to hear’ </w:t>
      </w:r>
      <w:r w:rsidRPr="00E973A3">
        <w:rPr>
          <w:sz w:val="22"/>
          <w:szCs w:val="22"/>
        </w:rPr>
        <w:t xml:space="preserve">has to do with submission to God as we seek to </w:t>
      </w:r>
      <w:r w:rsidR="0003452A">
        <w:rPr>
          <w:sz w:val="22"/>
          <w:szCs w:val="22"/>
        </w:rPr>
        <w:t xml:space="preserve">trust Him and </w:t>
      </w:r>
      <w:r w:rsidRPr="00E973A3">
        <w:rPr>
          <w:sz w:val="22"/>
          <w:szCs w:val="22"/>
        </w:rPr>
        <w:t xml:space="preserve">die </w:t>
      </w:r>
      <w:r w:rsidR="0003452A">
        <w:rPr>
          <w:sz w:val="22"/>
          <w:szCs w:val="22"/>
        </w:rPr>
        <w:tab/>
      </w:r>
      <w:r w:rsidR="00A95E64">
        <w:rPr>
          <w:sz w:val="22"/>
          <w:szCs w:val="22"/>
        </w:rPr>
        <w:t>to</w:t>
      </w:r>
      <w:r w:rsidRPr="00E973A3">
        <w:rPr>
          <w:sz w:val="22"/>
          <w:szCs w:val="22"/>
        </w:rPr>
        <w:t xml:space="preserve"> all man</w:t>
      </w:r>
      <w:r w:rsidR="00A95E64">
        <w:rPr>
          <w:sz w:val="22"/>
          <w:szCs w:val="22"/>
        </w:rPr>
        <w:t>ne</w:t>
      </w:r>
      <w:r w:rsidRPr="00E973A3">
        <w:rPr>
          <w:sz w:val="22"/>
          <w:szCs w:val="22"/>
        </w:rPr>
        <w:t>r of self-reliance</w:t>
      </w:r>
      <w:r w:rsidR="001A5718">
        <w:rPr>
          <w:sz w:val="22"/>
          <w:szCs w:val="22"/>
        </w:rPr>
        <w:t>.</w:t>
      </w:r>
    </w:p>
    <w:p w14:paraId="336C0873" w14:textId="0EB31A33" w:rsidR="00C44BB4" w:rsidRDefault="00C44BB4" w:rsidP="003D18EB">
      <w:pPr>
        <w:pStyle w:val="BodyTextIndent2"/>
        <w:numPr>
          <w:ilvl w:val="0"/>
          <w:numId w:val="11"/>
        </w:numPr>
        <w:spacing w:before="120" w:after="120"/>
        <w:ind w:left="547"/>
        <w:rPr>
          <w:sz w:val="22"/>
          <w:szCs w:val="22"/>
        </w:rPr>
      </w:pPr>
      <w:r>
        <w:rPr>
          <w:b/>
          <w:sz w:val="22"/>
          <w:szCs w:val="22"/>
        </w:rPr>
        <w:t>The mark of the kingdom at work is when and where the word of God is fruitful</w:t>
      </w:r>
      <w:r>
        <w:rPr>
          <w:sz w:val="22"/>
          <w:szCs w:val="22"/>
        </w:rPr>
        <w:t xml:space="preserve">.  </w:t>
      </w:r>
    </w:p>
    <w:p w14:paraId="1F05CB11" w14:textId="77777777" w:rsidR="00DD53DA" w:rsidRDefault="003D18EB" w:rsidP="00C44BB4">
      <w:pPr>
        <w:pStyle w:val="BodyTextIndent2"/>
        <w:spacing w:before="120" w:after="120"/>
        <w:ind w:left="547"/>
        <w:rPr>
          <w:sz w:val="22"/>
          <w:szCs w:val="22"/>
        </w:rPr>
      </w:pPr>
      <w:r>
        <w:rPr>
          <w:sz w:val="22"/>
          <w:szCs w:val="22"/>
        </w:rPr>
        <w:t>The interpretation focuses upon the central importance of the word of God as it spreads and has influence over the human race</w:t>
      </w:r>
      <w:r w:rsidR="00232336">
        <w:rPr>
          <w:sz w:val="22"/>
          <w:szCs w:val="22"/>
        </w:rPr>
        <w:t xml:space="preserve"> --- the ‘harvest’</w:t>
      </w:r>
      <w:r>
        <w:rPr>
          <w:sz w:val="22"/>
          <w:szCs w:val="22"/>
        </w:rPr>
        <w:t xml:space="preserve">.  </w:t>
      </w:r>
    </w:p>
    <w:p w14:paraId="62326BAB" w14:textId="3C4BFC8E" w:rsidR="003D18EB" w:rsidRDefault="003D18EB" w:rsidP="007D3770">
      <w:pPr>
        <w:pStyle w:val="BodyTextIndent2"/>
        <w:numPr>
          <w:ilvl w:val="0"/>
          <w:numId w:val="12"/>
        </w:numPr>
        <w:spacing w:before="120" w:after="120"/>
        <w:rPr>
          <w:sz w:val="22"/>
          <w:szCs w:val="22"/>
        </w:rPr>
      </w:pPr>
      <w:r w:rsidRPr="00802013">
        <w:rPr>
          <w:b/>
          <w:sz w:val="22"/>
          <w:szCs w:val="22"/>
        </w:rPr>
        <w:t>Thus the kingdom of God is only truly revealed in the 4</w:t>
      </w:r>
      <w:r w:rsidRPr="00802013">
        <w:rPr>
          <w:b/>
          <w:sz w:val="22"/>
          <w:szCs w:val="22"/>
          <w:vertAlign w:val="superscript"/>
        </w:rPr>
        <w:t>th</w:t>
      </w:r>
      <w:r w:rsidRPr="00802013">
        <w:rPr>
          <w:b/>
          <w:sz w:val="22"/>
          <w:szCs w:val="22"/>
        </w:rPr>
        <w:t xml:space="preserve"> type of person/soil mentioned</w:t>
      </w:r>
      <w:r>
        <w:rPr>
          <w:sz w:val="22"/>
          <w:szCs w:val="22"/>
        </w:rPr>
        <w:t>, in contrast to the failure to properly hear, accept and bear fruit as disclosed in the first three people/soils.</w:t>
      </w:r>
      <w:r w:rsidR="00453564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</w:p>
    <w:p w14:paraId="1B4443A4" w14:textId="5093A3F7" w:rsidR="004E0DD3" w:rsidRDefault="004E0DD3" w:rsidP="00E27AE4">
      <w:pPr>
        <w:pStyle w:val="BodyTextIndent2"/>
        <w:spacing w:before="120" w:after="120"/>
        <w:ind w:left="547"/>
        <w:rPr>
          <w:sz w:val="22"/>
          <w:szCs w:val="22"/>
        </w:rPr>
      </w:pPr>
      <w:r w:rsidRPr="004E0DD3">
        <w:rPr>
          <w:i/>
          <w:sz w:val="22"/>
          <w:szCs w:val="22"/>
        </w:rPr>
        <w:t>“You did not choose me, but I chose you and appointed you that you should go and bear frui</w:t>
      </w:r>
      <w:r>
        <w:rPr>
          <w:i/>
          <w:sz w:val="22"/>
          <w:szCs w:val="22"/>
        </w:rPr>
        <w:t>t</w:t>
      </w:r>
      <w:r w:rsidRPr="004E0DD3">
        <w:rPr>
          <w:i/>
          <w:sz w:val="22"/>
          <w:szCs w:val="22"/>
        </w:rPr>
        <w:t xml:space="preserve"> and that your fruit </w:t>
      </w:r>
      <w:r w:rsidR="00E27AE4">
        <w:rPr>
          <w:i/>
          <w:sz w:val="22"/>
          <w:szCs w:val="22"/>
        </w:rPr>
        <w:tab/>
      </w:r>
      <w:r w:rsidRPr="004E0DD3">
        <w:rPr>
          <w:i/>
          <w:sz w:val="22"/>
          <w:szCs w:val="22"/>
        </w:rPr>
        <w:t xml:space="preserve">should abide, </w:t>
      </w:r>
      <w:proofErr w:type="gramStart"/>
      <w:r w:rsidRPr="004E0DD3">
        <w:rPr>
          <w:i/>
          <w:sz w:val="22"/>
          <w:szCs w:val="22"/>
        </w:rPr>
        <w:t>… ”</w:t>
      </w:r>
      <w:proofErr w:type="gramEnd"/>
      <w:r>
        <w:rPr>
          <w:sz w:val="22"/>
          <w:szCs w:val="22"/>
        </w:rPr>
        <w:t xml:space="preserve"> (John 15:16)</w:t>
      </w:r>
    </w:p>
    <w:p w14:paraId="4DF610AC" w14:textId="73EA7CE9" w:rsidR="00D34888" w:rsidRPr="007E27B2" w:rsidRDefault="00D34888" w:rsidP="007E27B2">
      <w:pPr>
        <w:pStyle w:val="BodyTextIndent2"/>
        <w:spacing w:before="120" w:after="120"/>
        <w:ind w:left="547" w:hanging="547"/>
        <w:rPr>
          <w:b/>
          <w:sz w:val="22"/>
          <w:szCs w:val="22"/>
          <w:u w:val="single"/>
        </w:rPr>
      </w:pPr>
      <w:r w:rsidRPr="007E27B2">
        <w:rPr>
          <w:b/>
          <w:sz w:val="22"/>
          <w:szCs w:val="22"/>
          <w:u w:val="single"/>
        </w:rPr>
        <w:t>Greater Context</w:t>
      </w:r>
      <w:r w:rsidRPr="007E27B2">
        <w:rPr>
          <w:b/>
          <w:sz w:val="22"/>
          <w:szCs w:val="22"/>
        </w:rPr>
        <w:t>:</w:t>
      </w:r>
    </w:p>
    <w:p w14:paraId="3263CCB9" w14:textId="6DDDBE87" w:rsidR="007D14EE" w:rsidRDefault="007E27B2" w:rsidP="003D18EB">
      <w:pPr>
        <w:pStyle w:val="BodyTextIndent2"/>
        <w:numPr>
          <w:ilvl w:val="0"/>
          <w:numId w:val="11"/>
        </w:numPr>
        <w:ind w:left="540"/>
        <w:rPr>
          <w:sz w:val="22"/>
          <w:szCs w:val="22"/>
        </w:rPr>
      </w:pPr>
      <w:r>
        <w:rPr>
          <w:sz w:val="22"/>
          <w:szCs w:val="22"/>
        </w:rPr>
        <w:t>Prior to this parable</w:t>
      </w:r>
      <w:r w:rsidR="003A605E">
        <w:rPr>
          <w:sz w:val="22"/>
          <w:szCs w:val="22"/>
        </w:rPr>
        <w:t>,</w:t>
      </w:r>
      <w:r>
        <w:rPr>
          <w:sz w:val="22"/>
          <w:szCs w:val="22"/>
        </w:rPr>
        <w:t xml:space="preserve"> Mark has warned about those who blaspheme </w:t>
      </w:r>
      <w:r w:rsidR="007D14EE">
        <w:rPr>
          <w:sz w:val="22"/>
          <w:szCs w:val="22"/>
        </w:rPr>
        <w:t>(revile or speak irreverently against)</w:t>
      </w:r>
      <w:r>
        <w:rPr>
          <w:sz w:val="22"/>
          <w:szCs w:val="22"/>
        </w:rPr>
        <w:t xml:space="preserve"> </w:t>
      </w:r>
      <w:r w:rsidR="007D14EE">
        <w:rPr>
          <w:sz w:val="22"/>
          <w:szCs w:val="22"/>
        </w:rPr>
        <w:t xml:space="preserve">the </w:t>
      </w:r>
      <w:r>
        <w:rPr>
          <w:sz w:val="22"/>
          <w:szCs w:val="22"/>
        </w:rPr>
        <w:t>Holy Spirit</w:t>
      </w:r>
      <w:r w:rsidR="007D14EE">
        <w:rPr>
          <w:sz w:val="22"/>
          <w:szCs w:val="22"/>
        </w:rPr>
        <w:t xml:space="preserve"> (Mk. 3:22-30)</w:t>
      </w:r>
      <w:r w:rsidR="00EF7FCC">
        <w:rPr>
          <w:sz w:val="22"/>
          <w:szCs w:val="22"/>
        </w:rPr>
        <w:t xml:space="preserve">, </w:t>
      </w:r>
      <w:r w:rsidR="007D14EE">
        <w:rPr>
          <w:sz w:val="22"/>
          <w:szCs w:val="22"/>
        </w:rPr>
        <w:t>mark</w:t>
      </w:r>
      <w:r w:rsidR="00EF7FCC">
        <w:rPr>
          <w:sz w:val="22"/>
          <w:szCs w:val="22"/>
        </w:rPr>
        <w:t>ing</w:t>
      </w:r>
      <w:r w:rsidR="007D14EE">
        <w:rPr>
          <w:sz w:val="22"/>
          <w:szCs w:val="22"/>
        </w:rPr>
        <w:t xml:space="preserve"> out those who do the will of God as </w:t>
      </w:r>
      <w:r w:rsidR="0044219F">
        <w:rPr>
          <w:sz w:val="22"/>
          <w:szCs w:val="22"/>
        </w:rPr>
        <w:t xml:space="preserve">his </w:t>
      </w:r>
      <w:r w:rsidR="007D14EE">
        <w:rPr>
          <w:sz w:val="22"/>
          <w:szCs w:val="22"/>
        </w:rPr>
        <w:t>genuine family members (Mk. 3:31-35).</w:t>
      </w:r>
    </w:p>
    <w:p w14:paraId="10DCA283" w14:textId="39B193C6" w:rsidR="007E27B2" w:rsidRDefault="007D14EE" w:rsidP="007D14EE">
      <w:pPr>
        <w:pStyle w:val="BodyTextIndent2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5F67296" w14:textId="4B81275C" w:rsidR="00F272A3" w:rsidRPr="00F272A3" w:rsidRDefault="0003698C" w:rsidP="00F272A3">
      <w:pPr>
        <w:pStyle w:val="BodyTextIndent2"/>
        <w:numPr>
          <w:ilvl w:val="0"/>
          <w:numId w:val="11"/>
        </w:numPr>
        <w:ind w:left="540"/>
        <w:rPr>
          <w:sz w:val="22"/>
          <w:szCs w:val="22"/>
        </w:rPr>
      </w:pPr>
      <w:r>
        <w:rPr>
          <w:sz w:val="22"/>
          <w:szCs w:val="22"/>
        </w:rPr>
        <w:t>A</w:t>
      </w:r>
      <w:r w:rsidR="003A605E">
        <w:rPr>
          <w:sz w:val="22"/>
          <w:szCs w:val="22"/>
        </w:rPr>
        <w:t xml:space="preserve">fter </w:t>
      </w:r>
      <w:r w:rsidR="004E0DD3">
        <w:rPr>
          <w:sz w:val="22"/>
          <w:szCs w:val="22"/>
        </w:rPr>
        <w:t>this parable</w:t>
      </w:r>
      <w:r w:rsidR="003A605E">
        <w:rPr>
          <w:sz w:val="22"/>
          <w:szCs w:val="22"/>
        </w:rPr>
        <w:t>,</w:t>
      </w:r>
      <w:r w:rsidR="004E0DD3">
        <w:rPr>
          <w:sz w:val="22"/>
          <w:szCs w:val="22"/>
        </w:rPr>
        <w:t xml:space="preserve"> </w:t>
      </w:r>
      <w:r w:rsidR="003A605E">
        <w:rPr>
          <w:sz w:val="22"/>
          <w:szCs w:val="22"/>
        </w:rPr>
        <w:t xml:space="preserve">an analogy of the lamp </w:t>
      </w:r>
      <w:r w:rsidR="003D18EB">
        <w:rPr>
          <w:sz w:val="22"/>
          <w:szCs w:val="22"/>
        </w:rPr>
        <w:t>focuses upon those things “</w:t>
      </w:r>
      <w:r w:rsidR="003D18EB">
        <w:rPr>
          <w:i/>
          <w:iCs/>
          <w:sz w:val="22"/>
          <w:szCs w:val="22"/>
        </w:rPr>
        <w:t>meant to be disclosed</w:t>
      </w:r>
      <w:r w:rsidR="003D18EB">
        <w:rPr>
          <w:sz w:val="22"/>
          <w:szCs w:val="22"/>
        </w:rPr>
        <w:t>” or “</w:t>
      </w:r>
      <w:r w:rsidR="003D18EB">
        <w:rPr>
          <w:i/>
          <w:iCs/>
          <w:sz w:val="22"/>
          <w:szCs w:val="22"/>
        </w:rPr>
        <w:t>meant to be brought out into the open</w:t>
      </w:r>
      <w:r w:rsidR="003D18EB">
        <w:rPr>
          <w:sz w:val="22"/>
          <w:szCs w:val="22"/>
        </w:rPr>
        <w:t xml:space="preserve">”.  </w:t>
      </w:r>
      <w:r w:rsidR="00124390">
        <w:rPr>
          <w:sz w:val="22"/>
          <w:szCs w:val="22"/>
        </w:rPr>
        <w:t>Th</w:t>
      </w:r>
      <w:r w:rsidR="003A605E">
        <w:rPr>
          <w:sz w:val="22"/>
          <w:szCs w:val="22"/>
        </w:rPr>
        <w:t>u</w:t>
      </w:r>
      <w:r w:rsidR="00124390">
        <w:rPr>
          <w:sz w:val="22"/>
          <w:szCs w:val="22"/>
        </w:rPr>
        <w:t>s</w:t>
      </w:r>
      <w:r w:rsidR="003A605E">
        <w:rPr>
          <w:sz w:val="22"/>
          <w:szCs w:val="22"/>
        </w:rPr>
        <w:t xml:space="preserve"> the</w:t>
      </w:r>
      <w:r w:rsidR="00124390">
        <w:rPr>
          <w:sz w:val="22"/>
          <w:szCs w:val="22"/>
        </w:rPr>
        <w:t xml:space="preserve"> parable of all parables</w:t>
      </w:r>
      <w:r w:rsidR="00BE0320" w:rsidRPr="00124390">
        <w:rPr>
          <w:sz w:val="22"/>
          <w:szCs w:val="22"/>
        </w:rPr>
        <w:t xml:space="preserve"> </w:t>
      </w:r>
      <w:r w:rsidR="00B5102A">
        <w:rPr>
          <w:sz w:val="22"/>
          <w:szCs w:val="22"/>
        </w:rPr>
        <w:t xml:space="preserve">clearly </w:t>
      </w:r>
      <w:r w:rsidR="00E1650A">
        <w:rPr>
          <w:sz w:val="22"/>
          <w:szCs w:val="22"/>
        </w:rPr>
        <w:t xml:space="preserve">reveals how we can know for certain that we have </w:t>
      </w:r>
      <w:r w:rsidR="003D18EB" w:rsidRPr="00124390">
        <w:rPr>
          <w:i/>
          <w:sz w:val="22"/>
          <w:szCs w:val="22"/>
        </w:rPr>
        <w:t>‘ears to hear’</w:t>
      </w:r>
      <w:r w:rsidR="003D18EB" w:rsidRPr="00124390">
        <w:rPr>
          <w:sz w:val="22"/>
          <w:szCs w:val="22"/>
        </w:rPr>
        <w:t xml:space="preserve"> (4:23)</w:t>
      </w:r>
      <w:r w:rsidR="003A605E">
        <w:rPr>
          <w:sz w:val="22"/>
          <w:szCs w:val="22"/>
        </w:rPr>
        <w:t>: that we are those wh</w:t>
      </w:r>
      <w:r w:rsidR="00AD0A4B">
        <w:rPr>
          <w:sz w:val="22"/>
          <w:szCs w:val="22"/>
        </w:rPr>
        <w:t>o</w:t>
      </w:r>
      <w:r w:rsidR="003D18EB" w:rsidRPr="00124390">
        <w:rPr>
          <w:sz w:val="22"/>
          <w:szCs w:val="22"/>
        </w:rPr>
        <w:t xml:space="preserve"> know, enter </w:t>
      </w:r>
      <w:r w:rsidR="00B5102A">
        <w:rPr>
          <w:sz w:val="22"/>
          <w:szCs w:val="22"/>
        </w:rPr>
        <w:t>and</w:t>
      </w:r>
      <w:r w:rsidR="003D18EB" w:rsidRPr="00124390">
        <w:rPr>
          <w:sz w:val="22"/>
          <w:szCs w:val="22"/>
        </w:rPr>
        <w:t xml:space="preserve"> live in </w:t>
      </w:r>
      <w:r w:rsidR="00BE0320" w:rsidRPr="00124390">
        <w:rPr>
          <w:sz w:val="22"/>
          <w:szCs w:val="22"/>
        </w:rPr>
        <w:t>God’s kingdom</w:t>
      </w:r>
      <w:r w:rsidR="00B5102A">
        <w:rPr>
          <w:sz w:val="22"/>
          <w:szCs w:val="22"/>
        </w:rPr>
        <w:t xml:space="preserve">.  </w:t>
      </w:r>
      <w:r w:rsidR="00F272A3">
        <w:rPr>
          <w:sz w:val="22"/>
          <w:szCs w:val="22"/>
        </w:rPr>
        <w:tab/>
      </w:r>
      <w:r w:rsidR="00F272A3">
        <w:rPr>
          <w:sz w:val="22"/>
          <w:szCs w:val="22"/>
        </w:rPr>
        <w:tab/>
      </w:r>
      <w:r w:rsidR="00F272A3">
        <w:rPr>
          <w:sz w:val="22"/>
          <w:szCs w:val="22"/>
        </w:rPr>
        <w:tab/>
      </w:r>
    </w:p>
    <w:p w14:paraId="1580B281" w14:textId="77777777" w:rsidR="00EF7FCC" w:rsidRDefault="00EF7FCC" w:rsidP="00EF7FCC">
      <w:pPr>
        <w:pStyle w:val="ListParagraph"/>
        <w:rPr>
          <w:sz w:val="22"/>
          <w:szCs w:val="22"/>
        </w:rPr>
      </w:pPr>
    </w:p>
    <w:p w14:paraId="0D83D4A0" w14:textId="1C2D2402" w:rsidR="00EF7FCC" w:rsidRPr="00EF7FCC" w:rsidRDefault="00EF7FCC" w:rsidP="00D34CDE">
      <w:pPr>
        <w:pStyle w:val="BodyTextInden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0"/>
          <w:szCs w:val="20"/>
        </w:rPr>
      </w:pPr>
      <w:r w:rsidRPr="00EF7FCC">
        <w:rPr>
          <w:b/>
          <w:color w:val="FF0000"/>
          <w:sz w:val="20"/>
          <w:szCs w:val="20"/>
          <w:vertAlign w:val="superscript"/>
        </w:rPr>
        <w:t>21</w:t>
      </w:r>
      <w:r w:rsidRPr="00EF7FCC">
        <w:rPr>
          <w:sz w:val="20"/>
          <w:szCs w:val="20"/>
        </w:rPr>
        <w:t xml:space="preserve"> “And he said to them, ‘Is a lamp brought in to be put under a basket, or under a bed, and not on a stand?  </w:t>
      </w:r>
      <w:r w:rsidRPr="00EF7FCC">
        <w:rPr>
          <w:b/>
          <w:color w:val="FF0000"/>
          <w:sz w:val="20"/>
          <w:szCs w:val="20"/>
          <w:vertAlign w:val="superscript"/>
        </w:rPr>
        <w:t>22</w:t>
      </w:r>
      <w:r w:rsidRPr="00EF7FCC">
        <w:rPr>
          <w:sz w:val="20"/>
          <w:szCs w:val="20"/>
        </w:rPr>
        <w:t xml:space="preserve"> For nothing is hidden except to b</w:t>
      </w:r>
      <w:r w:rsidR="00C50B02">
        <w:rPr>
          <w:sz w:val="20"/>
          <w:szCs w:val="20"/>
        </w:rPr>
        <w:t>e</w:t>
      </w:r>
      <w:r w:rsidRPr="00EF7FCC">
        <w:rPr>
          <w:sz w:val="20"/>
          <w:szCs w:val="20"/>
        </w:rPr>
        <w:t xml:space="preserve"> made manifest; nor is anything secret except to come to light.  </w:t>
      </w:r>
      <w:r w:rsidRPr="00EF7FCC">
        <w:rPr>
          <w:b/>
          <w:color w:val="FF0000"/>
          <w:sz w:val="20"/>
          <w:szCs w:val="20"/>
          <w:vertAlign w:val="superscript"/>
        </w:rPr>
        <w:t>23</w:t>
      </w:r>
      <w:r w:rsidRPr="00EF7FCC">
        <w:rPr>
          <w:sz w:val="20"/>
          <w:szCs w:val="20"/>
        </w:rPr>
        <w:t xml:space="preserve"> If anyone has ears to </w:t>
      </w:r>
      <w:proofErr w:type="gramStart"/>
      <w:r w:rsidRPr="00EF7FCC">
        <w:rPr>
          <w:sz w:val="20"/>
          <w:szCs w:val="20"/>
        </w:rPr>
        <w:t>hear,</w:t>
      </w:r>
      <w:proofErr w:type="gramEnd"/>
      <w:r w:rsidR="00D34CDE">
        <w:rPr>
          <w:sz w:val="20"/>
          <w:szCs w:val="20"/>
        </w:rPr>
        <w:t xml:space="preserve"> let him hear.’ </w:t>
      </w:r>
      <w:r w:rsidR="00C50B02">
        <w:rPr>
          <w:sz w:val="20"/>
          <w:szCs w:val="20"/>
        </w:rPr>
        <w:t xml:space="preserve"> </w:t>
      </w:r>
      <w:r w:rsidRPr="00EF7FCC">
        <w:rPr>
          <w:b/>
          <w:color w:val="FF0000"/>
          <w:sz w:val="20"/>
          <w:szCs w:val="20"/>
          <w:vertAlign w:val="superscript"/>
        </w:rPr>
        <w:t>24</w:t>
      </w:r>
      <w:r w:rsidRPr="00EF7FCC">
        <w:rPr>
          <w:sz w:val="20"/>
          <w:szCs w:val="20"/>
        </w:rPr>
        <w:t xml:space="preserve"> And he said to them, ‘Pay attention to </w:t>
      </w:r>
      <w:r w:rsidR="00183B91">
        <w:rPr>
          <w:sz w:val="20"/>
          <w:szCs w:val="20"/>
        </w:rPr>
        <w:t>what you hear</w:t>
      </w:r>
      <w:r w:rsidRPr="00EF7FCC">
        <w:rPr>
          <w:sz w:val="20"/>
          <w:szCs w:val="20"/>
        </w:rPr>
        <w:t xml:space="preserve">: with the measure you use, it will be measured to you, and still more will be added to you.  </w:t>
      </w:r>
      <w:r w:rsidRPr="00EF7FCC">
        <w:rPr>
          <w:b/>
          <w:color w:val="FF0000"/>
          <w:sz w:val="20"/>
          <w:szCs w:val="20"/>
          <w:vertAlign w:val="superscript"/>
        </w:rPr>
        <w:t>25</w:t>
      </w:r>
      <w:r w:rsidRPr="00EF7FCC">
        <w:rPr>
          <w:sz w:val="20"/>
          <w:szCs w:val="20"/>
        </w:rPr>
        <w:t xml:space="preserve"> For to the one who has, more will be given, and from the one w</w:t>
      </w:r>
      <w:r w:rsidR="004536C8">
        <w:rPr>
          <w:sz w:val="20"/>
          <w:szCs w:val="20"/>
        </w:rPr>
        <w:t>h</w:t>
      </w:r>
      <w:r w:rsidRPr="00EF7FCC">
        <w:rPr>
          <w:sz w:val="20"/>
          <w:szCs w:val="20"/>
        </w:rPr>
        <w:t xml:space="preserve">o has not, even what he has will be taken away’.”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34CDE">
        <w:rPr>
          <w:sz w:val="20"/>
          <w:szCs w:val="20"/>
        </w:rPr>
        <w:tab/>
      </w:r>
      <w:r w:rsidR="00D34CDE">
        <w:rPr>
          <w:sz w:val="20"/>
          <w:szCs w:val="20"/>
        </w:rPr>
        <w:tab/>
      </w:r>
      <w:r w:rsidRPr="00EF7FCC">
        <w:rPr>
          <w:sz w:val="20"/>
          <w:szCs w:val="20"/>
        </w:rPr>
        <w:t xml:space="preserve"> (Mark 4:21-25)</w:t>
      </w:r>
    </w:p>
    <w:p w14:paraId="6BEDA650" w14:textId="77777777" w:rsidR="00124390" w:rsidRPr="003D73FA" w:rsidRDefault="00124390" w:rsidP="00124390">
      <w:pPr>
        <w:pStyle w:val="BodyTextIndent2"/>
        <w:ind w:left="540"/>
        <w:rPr>
          <w:sz w:val="8"/>
          <w:szCs w:val="8"/>
        </w:rPr>
      </w:pPr>
    </w:p>
    <w:p w14:paraId="2D1BFF27" w14:textId="79D357B2" w:rsidR="008C5B13" w:rsidRDefault="008C5B13" w:rsidP="008C5B13">
      <w:pPr>
        <w:pStyle w:val="BodyTextIndent2"/>
        <w:numPr>
          <w:ilvl w:val="0"/>
          <w:numId w:val="12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This</w:t>
      </w:r>
      <w:r w:rsidR="00091D3E">
        <w:rPr>
          <w:sz w:val="22"/>
          <w:szCs w:val="22"/>
        </w:rPr>
        <w:t xml:space="preserve"> parable</w:t>
      </w:r>
      <w:r w:rsidR="003D18EB">
        <w:rPr>
          <w:sz w:val="22"/>
          <w:szCs w:val="22"/>
        </w:rPr>
        <w:t xml:space="preserve"> of sowing </w:t>
      </w:r>
      <w:r w:rsidR="009C654B">
        <w:rPr>
          <w:sz w:val="22"/>
          <w:szCs w:val="22"/>
        </w:rPr>
        <w:t>enables</w:t>
      </w:r>
      <w:r w:rsidR="00091D3E">
        <w:rPr>
          <w:sz w:val="22"/>
          <w:szCs w:val="22"/>
        </w:rPr>
        <w:t xml:space="preserve"> us</w:t>
      </w:r>
      <w:r w:rsidR="00E1650A">
        <w:rPr>
          <w:sz w:val="22"/>
          <w:szCs w:val="22"/>
        </w:rPr>
        <w:t xml:space="preserve"> </w:t>
      </w:r>
      <w:r w:rsidR="009C654B">
        <w:rPr>
          <w:sz w:val="22"/>
          <w:szCs w:val="22"/>
        </w:rPr>
        <w:t xml:space="preserve">to </w:t>
      </w:r>
      <w:r>
        <w:rPr>
          <w:sz w:val="22"/>
          <w:szCs w:val="22"/>
        </w:rPr>
        <w:t>know</w:t>
      </w:r>
      <w:r w:rsidR="00E1650A">
        <w:rPr>
          <w:sz w:val="22"/>
          <w:szCs w:val="22"/>
        </w:rPr>
        <w:t xml:space="preserve"> the difference between</w:t>
      </w:r>
      <w:r w:rsidR="003D18EB">
        <w:rPr>
          <w:sz w:val="22"/>
          <w:szCs w:val="22"/>
        </w:rPr>
        <w:t xml:space="preserve"> </w:t>
      </w:r>
      <w:r w:rsidR="009C654B">
        <w:rPr>
          <w:b/>
          <w:bCs/>
          <w:sz w:val="22"/>
          <w:szCs w:val="22"/>
        </w:rPr>
        <w:t>a person</w:t>
      </w:r>
      <w:r w:rsidR="003D18EB">
        <w:rPr>
          <w:b/>
          <w:bCs/>
          <w:sz w:val="22"/>
          <w:szCs w:val="22"/>
        </w:rPr>
        <w:t xml:space="preserve"> who ha</w:t>
      </w:r>
      <w:r w:rsidR="009C654B">
        <w:rPr>
          <w:b/>
          <w:bCs/>
          <w:sz w:val="22"/>
          <w:szCs w:val="22"/>
        </w:rPr>
        <w:t>s</w:t>
      </w:r>
      <w:r w:rsidR="003D18EB">
        <w:rPr>
          <w:sz w:val="22"/>
          <w:szCs w:val="22"/>
        </w:rPr>
        <w:t xml:space="preserve"> and “</w:t>
      </w:r>
      <w:r w:rsidR="003D18EB">
        <w:rPr>
          <w:i/>
          <w:iCs/>
          <w:sz w:val="22"/>
          <w:szCs w:val="22"/>
        </w:rPr>
        <w:t>will be given more</w:t>
      </w:r>
      <w:r w:rsidR="003D18EB">
        <w:rPr>
          <w:sz w:val="22"/>
          <w:szCs w:val="22"/>
        </w:rPr>
        <w:t xml:space="preserve">”, </w:t>
      </w:r>
      <w:r w:rsidR="009C654B">
        <w:rPr>
          <w:sz w:val="22"/>
          <w:szCs w:val="22"/>
        </w:rPr>
        <w:t>bearing fruit</w:t>
      </w:r>
      <w:r w:rsidR="00091D3E">
        <w:rPr>
          <w:sz w:val="22"/>
          <w:szCs w:val="22"/>
        </w:rPr>
        <w:t xml:space="preserve"> 30-fold, 60-fold </w:t>
      </w:r>
      <w:r w:rsidR="009C654B">
        <w:rPr>
          <w:sz w:val="22"/>
          <w:szCs w:val="22"/>
        </w:rPr>
        <w:t>or even</w:t>
      </w:r>
      <w:r w:rsidR="00091D3E">
        <w:rPr>
          <w:sz w:val="22"/>
          <w:szCs w:val="22"/>
        </w:rPr>
        <w:t xml:space="preserve"> 100-fold; and</w:t>
      </w:r>
      <w:r w:rsidR="003D18EB">
        <w:rPr>
          <w:sz w:val="22"/>
          <w:szCs w:val="22"/>
        </w:rPr>
        <w:t xml:space="preserve"> </w:t>
      </w:r>
      <w:r w:rsidR="009C654B">
        <w:rPr>
          <w:b/>
          <w:bCs/>
          <w:sz w:val="22"/>
          <w:szCs w:val="22"/>
        </w:rPr>
        <w:t>one</w:t>
      </w:r>
      <w:r w:rsidR="003D18EB">
        <w:rPr>
          <w:b/>
          <w:bCs/>
          <w:sz w:val="22"/>
          <w:szCs w:val="22"/>
        </w:rPr>
        <w:t xml:space="preserve"> who do</w:t>
      </w:r>
      <w:r w:rsidR="009C654B">
        <w:rPr>
          <w:b/>
          <w:bCs/>
          <w:sz w:val="22"/>
          <w:szCs w:val="22"/>
        </w:rPr>
        <w:t>es</w:t>
      </w:r>
      <w:r w:rsidR="003D18EB">
        <w:rPr>
          <w:b/>
          <w:bCs/>
          <w:sz w:val="22"/>
          <w:szCs w:val="22"/>
        </w:rPr>
        <w:t xml:space="preserve"> not have</w:t>
      </w:r>
      <w:r w:rsidR="003D18EB">
        <w:rPr>
          <w:sz w:val="22"/>
          <w:szCs w:val="22"/>
        </w:rPr>
        <w:t xml:space="preserve">, </w:t>
      </w:r>
      <w:r w:rsidR="0011243D">
        <w:rPr>
          <w:sz w:val="22"/>
          <w:szCs w:val="22"/>
        </w:rPr>
        <w:t>and</w:t>
      </w:r>
      <w:r w:rsidR="00091D3E">
        <w:rPr>
          <w:sz w:val="22"/>
          <w:szCs w:val="22"/>
        </w:rPr>
        <w:t xml:space="preserve"> </w:t>
      </w:r>
      <w:r w:rsidR="003D18EB">
        <w:rPr>
          <w:sz w:val="22"/>
          <w:szCs w:val="22"/>
        </w:rPr>
        <w:t>“</w:t>
      </w:r>
      <w:r w:rsidR="009C654B">
        <w:rPr>
          <w:i/>
          <w:iCs/>
          <w:sz w:val="22"/>
          <w:szCs w:val="22"/>
        </w:rPr>
        <w:t>even what he has</w:t>
      </w:r>
      <w:r w:rsidR="003D18EB">
        <w:rPr>
          <w:i/>
          <w:iCs/>
          <w:sz w:val="22"/>
          <w:szCs w:val="22"/>
        </w:rPr>
        <w:t xml:space="preserve"> will be taken away</w:t>
      </w:r>
      <w:r w:rsidR="00091D3E">
        <w:rPr>
          <w:i/>
          <w:iCs/>
          <w:sz w:val="22"/>
          <w:szCs w:val="22"/>
        </w:rPr>
        <w:t>.</w:t>
      </w:r>
      <w:r w:rsidR="003D18EB">
        <w:rPr>
          <w:sz w:val="22"/>
          <w:szCs w:val="22"/>
        </w:rPr>
        <w:t>” (</w:t>
      </w:r>
      <w:r w:rsidR="00091D3E">
        <w:rPr>
          <w:sz w:val="22"/>
          <w:szCs w:val="22"/>
        </w:rPr>
        <w:t xml:space="preserve">compare </w:t>
      </w:r>
      <w:r w:rsidR="0047754E">
        <w:rPr>
          <w:sz w:val="22"/>
          <w:szCs w:val="22"/>
        </w:rPr>
        <w:t xml:space="preserve"> </w:t>
      </w:r>
      <w:r w:rsidR="003D18EB" w:rsidRPr="0047754E">
        <w:rPr>
          <w:sz w:val="22"/>
          <w:szCs w:val="22"/>
        </w:rPr>
        <w:t>Gal.6:7-10</w:t>
      </w:r>
      <w:r w:rsidR="00091D3E">
        <w:rPr>
          <w:sz w:val="22"/>
          <w:szCs w:val="22"/>
        </w:rPr>
        <w:t>)</w:t>
      </w:r>
      <w:r>
        <w:rPr>
          <w:sz w:val="22"/>
          <w:szCs w:val="22"/>
        </w:rPr>
        <w:t xml:space="preserve">          </w:t>
      </w:r>
    </w:p>
    <w:p w14:paraId="78CC49E5" w14:textId="1C65ABA5" w:rsidR="00E1650A" w:rsidRPr="008C5B13" w:rsidRDefault="00E1650A" w:rsidP="008C5B13">
      <w:pPr>
        <w:pStyle w:val="BodyTextIndent2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C5B13">
        <w:rPr>
          <w:sz w:val="22"/>
          <w:szCs w:val="22"/>
        </w:rPr>
        <w:tab/>
      </w:r>
      <w:r w:rsidR="008C5B13">
        <w:rPr>
          <w:sz w:val="22"/>
          <w:szCs w:val="22"/>
        </w:rPr>
        <w:tab/>
      </w:r>
      <w:r w:rsidR="008C5B13">
        <w:rPr>
          <w:sz w:val="22"/>
          <w:szCs w:val="22"/>
        </w:rPr>
        <w:tab/>
      </w:r>
      <w:r w:rsidR="008C5B13" w:rsidRPr="004C4712">
        <w:rPr>
          <w:i/>
          <w:sz w:val="22"/>
          <w:szCs w:val="22"/>
        </w:rPr>
        <w:t>“You will recognize them by their fruits</w:t>
      </w:r>
      <w:r w:rsidR="008C5B13">
        <w:rPr>
          <w:sz w:val="22"/>
          <w:szCs w:val="22"/>
        </w:rPr>
        <w:t>.</w:t>
      </w:r>
      <w:r w:rsidR="008C5B13" w:rsidRPr="004C4712">
        <w:rPr>
          <w:i/>
          <w:sz w:val="22"/>
          <w:szCs w:val="22"/>
        </w:rPr>
        <w:t>”</w:t>
      </w:r>
      <w:r w:rsidR="008C5B13">
        <w:rPr>
          <w:sz w:val="22"/>
          <w:szCs w:val="22"/>
        </w:rPr>
        <w:t xml:space="preserve"> (Matthew 7:16)</w:t>
      </w:r>
    </w:p>
    <w:p w14:paraId="2F7B3AF6" w14:textId="77777777" w:rsidR="00124390" w:rsidRDefault="00124390" w:rsidP="00124390">
      <w:pPr>
        <w:pStyle w:val="BodyTextIndent2"/>
        <w:ind w:left="540"/>
        <w:rPr>
          <w:sz w:val="22"/>
          <w:szCs w:val="22"/>
        </w:rPr>
      </w:pPr>
    </w:p>
    <w:p w14:paraId="58E4A071" w14:textId="5B15EA71" w:rsidR="00265350" w:rsidRPr="00595C0D" w:rsidRDefault="00595C0D" w:rsidP="00595C0D">
      <w:pPr>
        <w:pStyle w:val="BodyTextIndent2"/>
        <w:ind w:left="540" w:hanging="540"/>
        <w:rPr>
          <w:b/>
          <w:sz w:val="22"/>
          <w:szCs w:val="22"/>
        </w:rPr>
      </w:pPr>
      <w:r w:rsidRPr="00595C0D">
        <w:rPr>
          <w:b/>
          <w:sz w:val="22"/>
          <w:szCs w:val="22"/>
          <w:u w:val="single"/>
        </w:rPr>
        <w:t>Summary</w:t>
      </w:r>
      <w:r w:rsidRPr="00595C0D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 </w:t>
      </w:r>
      <w:r w:rsidR="00265350" w:rsidRPr="00265350">
        <w:rPr>
          <w:sz w:val="22"/>
          <w:szCs w:val="22"/>
        </w:rPr>
        <w:t xml:space="preserve">These parables stress that </w:t>
      </w:r>
      <w:r w:rsidR="00265350" w:rsidRPr="00265350">
        <w:rPr>
          <w:b/>
          <w:bCs/>
          <w:sz w:val="22"/>
          <w:szCs w:val="22"/>
        </w:rPr>
        <w:t>human responsibility</w:t>
      </w:r>
      <w:r w:rsidR="00265350" w:rsidRPr="00265350">
        <w:rPr>
          <w:sz w:val="22"/>
          <w:szCs w:val="22"/>
        </w:rPr>
        <w:t xml:space="preserve"> </w:t>
      </w:r>
      <w:r w:rsidR="00265350" w:rsidRPr="00265350">
        <w:rPr>
          <w:b/>
          <w:bCs/>
          <w:sz w:val="22"/>
          <w:szCs w:val="22"/>
        </w:rPr>
        <w:t>functions in the context of God’s sovereign design</w:t>
      </w:r>
      <w:r w:rsidR="00265350" w:rsidRPr="00265350">
        <w:rPr>
          <w:sz w:val="22"/>
          <w:szCs w:val="22"/>
        </w:rPr>
        <w:t xml:space="preserve">.  </w:t>
      </w:r>
    </w:p>
    <w:p w14:paraId="67F21AB6" w14:textId="3AAAFB26" w:rsidR="00265350" w:rsidRDefault="00265350" w:rsidP="00265350">
      <w:pPr>
        <w:pStyle w:val="BodyTextIndent2"/>
        <w:numPr>
          <w:ilvl w:val="1"/>
          <w:numId w:val="11"/>
        </w:numPr>
        <w:spacing w:before="120" w:after="120"/>
        <w:ind w:left="900"/>
        <w:rPr>
          <w:sz w:val="22"/>
          <w:szCs w:val="22"/>
        </w:rPr>
      </w:pPr>
      <w:r w:rsidRPr="00265350">
        <w:rPr>
          <w:sz w:val="22"/>
          <w:szCs w:val="22"/>
        </w:rPr>
        <w:t>Mark uses Jesus’ fertile parabolic images of sowing to clarify our understanding of his kingdom</w:t>
      </w:r>
      <w:r w:rsidR="003A5417">
        <w:rPr>
          <w:sz w:val="22"/>
          <w:szCs w:val="22"/>
        </w:rPr>
        <w:t>.</w:t>
      </w:r>
      <w:r w:rsidRPr="00265350">
        <w:rPr>
          <w:sz w:val="22"/>
          <w:szCs w:val="22"/>
        </w:rPr>
        <w:t xml:space="preserve"> </w:t>
      </w:r>
    </w:p>
    <w:p w14:paraId="6BBFFA9A" w14:textId="01C59B42" w:rsidR="00F965B8" w:rsidRPr="00265350" w:rsidRDefault="00830388" w:rsidP="00265350">
      <w:pPr>
        <w:pStyle w:val="BodyTextIndent2"/>
        <w:numPr>
          <w:ilvl w:val="1"/>
          <w:numId w:val="11"/>
        </w:numPr>
        <w:spacing w:before="120" w:after="120"/>
        <w:ind w:left="900"/>
        <w:rPr>
          <w:sz w:val="22"/>
          <w:szCs w:val="22"/>
        </w:rPr>
      </w:pPr>
      <w:r w:rsidRPr="00265350">
        <w:rPr>
          <w:sz w:val="22"/>
          <w:szCs w:val="22"/>
        </w:rPr>
        <w:t xml:space="preserve">As the farmer </w:t>
      </w:r>
      <w:r w:rsidR="008C5B13" w:rsidRPr="00265350">
        <w:rPr>
          <w:sz w:val="22"/>
          <w:szCs w:val="22"/>
        </w:rPr>
        <w:t>works to plant</w:t>
      </w:r>
      <w:r w:rsidR="00BB5498">
        <w:rPr>
          <w:sz w:val="22"/>
          <w:szCs w:val="22"/>
        </w:rPr>
        <w:t xml:space="preserve"> the seed</w:t>
      </w:r>
      <w:r w:rsidR="00DB5A16" w:rsidRPr="00265350">
        <w:rPr>
          <w:sz w:val="22"/>
          <w:szCs w:val="22"/>
        </w:rPr>
        <w:t>, he must</w:t>
      </w:r>
      <w:r w:rsidRPr="00265350">
        <w:rPr>
          <w:sz w:val="22"/>
          <w:szCs w:val="22"/>
        </w:rPr>
        <w:t xml:space="preserve"> w</w:t>
      </w:r>
      <w:r w:rsidRPr="00265350">
        <w:rPr>
          <w:bCs/>
          <w:sz w:val="22"/>
          <w:szCs w:val="22"/>
        </w:rPr>
        <w:t xml:space="preserve">ait patiently for </w:t>
      </w:r>
      <w:r w:rsidR="00DB5A16" w:rsidRPr="00265350">
        <w:rPr>
          <w:bCs/>
          <w:sz w:val="22"/>
          <w:szCs w:val="22"/>
        </w:rPr>
        <w:t xml:space="preserve">its </w:t>
      </w:r>
      <w:r w:rsidRPr="00265350">
        <w:rPr>
          <w:bCs/>
          <w:sz w:val="22"/>
          <w:szCs w:val="22"/>
        </w:rPr>
        <w:t>grow</w:t>
      </w:r>
      <w:r w:rsidR="00DB5A16" w:rsidRPr="00265350">
        <w:rPr>
          <w:bCs/>
          <w:sz w:val="22"/>
          <w:szCs w:val="22"/>
        </w:rPr>
        <w:t>th.  S</w:t>
      </w:r>
      <w:r w:rsidRPr="00265350">
        <w:rPr>
          <w:bCs/>
          <w:sz w:val="22"/>
          <w:szCs w:val="22"/>
        </w:rPr>
        <w:t xml:space="preserve">o </w:t>
      </w:r>
      <w:r w:rsidR="00D443FF" w:rsidRPr="00265350">
        <w:rPr>
          <w:bCs/>
          <w:sz w:val="22"/>
          <w:szCs w:val="22"/>
        </w:rPr>
        <w:t>too</w:t>
      </w:r>
      <w:r w:rsidRPr="00265350">
        <w:rPr>
          <w:bCs/>
          <w:sz w:val="22"/>
          <w:szCs w:val="22"/>
        </w:rPr>
        <w:t xml:space="preserve"> </w:t>
      </w:r>
      <w:r w:rsidR="00D443FF" w:rsidRPr="00265350">
        <w:rPr>
          <w:bCs/>
          <w:sz w:val="22"/>
          <w:szCs w:val="22"/>
        </w:rPr>
        <w:t>in</w:t>
      </w:r>
      <w:r w:rsidR="003D18EB" w:rsidRPr="00265350">
        <w:rPr>
          <w:bCs/>
          <w:sz w:val="22"/>
          <w:szCs w:val="22"/>
        </w:rPr>
        <w:t xml:space="preserve"> </w:t>
      </w:r>
      <w:r w:rsidRPr="00265350">
        <w:rPr>
          <w:bCs/>
          <w:sz w:val="22"/>
          <w:szCs w:val="22"/>
        </w:rPr>
        <w:t xml:space="preserve">the </w:t>
      </w:r>
      <w:r w:rsidR="003D18EB" w:rsidRPr="00265350">
        <w:rPr>
          <w:bCs/>
          <w:sz w:val="22"/>
          <w:szCs w:val="22"/>
        </w:rPr>
        <w:t>mystery</w:t>
      </w:r>
      <w:r w:rsidRPr="00265350">
        <w:rPr>
          <w:bCs/>
          <w:sz w:val="22"/>
          <w:szCs w:val="22"/>
        </w:rPr>
        <w:t xml:space="preserve"> of spirit</w:t>
      </w:r>
      <w:r w:rsidR="00D443FF" w:rsidRPr="00265350">
        <w:rPr>
          <w:bCs/>
          <w:sz w:val="22"/>
          <w:szCs w:val="22"/>
        </w:rPr>
        <w:t>u</w:t>
      </w:r>
      <w:r w:rsidR="00DB5A16" w:rsidRPr="00265350">
        <w:rPr>
          <w:bCs/>
          <w:sz w:val="22"/>
          <w:szCs w:val="22"/>
        </w:rPr>
        <w:t>al fruitfulness</w:t>
      </w:r>
      <w:r w:rsidR="00BB5498">
        <w:rPr>
          <w:sz w:val="22"/>
          <w:szCs w:val="22"/>
        </w:rPr>
        <w:t>, t</w:t>
      </w:r>
      <w:r w:rsidR="003D18EB" w:rsidRPr="00265350">
        <w:rPr>
          <w:sz w:val="22"/>
          <w:szCs w:val="22"/>
        </w:rPr>
        <w:t>he seed</w:t>
      </w:r>
      <w:r w:rsidR="008C5B13" w:rsidRPr="00265350">
        <w:rPr>
          <w:sz w:val="22"/>
          <w:szCs w:val="22"/>
        </w:rPr>
        <w:t xml:space="preserve"> of God’s word</w:t>
      </w:r>
      <w:r w:rsidR="003D18EB" w:rsidRPr="00265350">
        <w:rPr>
          <w:sz w:val="22"/>
          <w:szCs w:val="22"/>
        </w:rPr>
        <w:t xml:space="preserve"> </w:t>
      </w:r>
      <w:r w:rsidR="00DB5A16" w:rsidRPr="00265350">
        <w:rPr>
          <w:sz w:val="22"/>
          <w:szCs w:val="22"/>
        </w:rPr>
        <w:t xml:space="preserve">comes to </w:t>
      </w:r>
      <w:r w:rsidR="00AB293C" w:rsidRPr="00265350">
        <w:rPr>
          <w:sz w:val="22"/>
          <w:szCs w:val="22"/>
        </w:rPr>
        <w:t xml:space="preserve">full, </w:t>
      </w:r>
      <w:r w:rsidR="00DB5A16" w:rsidRPr="00265350">
        <w:rPr>
          <w:sz w:val="22"/>
          <w:szCs w:val="22"/>
        </w:rPr>
        <w:t xml:space="preserve">spiritual maturity at </w:t>
      </w:r>
      <w:r w:rsidR="00502713" w:rsidRPr="00265350">
        <w:rPr>
          <w:bCs/>
          <w:sz w:val="22"/>
          <w:szCs w:val="22"/>
        </w:rPr>
        <w:t>God’s</w:t>
      </w:r>
      <w:r w:rsidR="003D18EB" w:rsidRPr="00265350">
        <w:rPr>
          <w:bCs/>
          <w:sz w:val="22"/>
          <w:szCs w:val="22"/>
        </w:rPr>
        <w:t xml:space="preserve"> appointed time for harvest</w:t>
      </w:r>
      <w:r w:rsidR="003D18EB" w:rsidRPr="00265350">
        <w:rPr>
          <w:sz w:val="22"/>
          <w:szCs w:val="22"/>
        </w:rPr>
        <w:t xml:space="preserve">. </w:t>
      </w:r>
    </w:p>
    <w:p w14:paraId="29C27AAC" w14:textId="58F3642B" w:rsidR="00C966D6" w:rsidRDefault="003D18EB" w:rsidP="00F965B8">
      <w:pPr>
        <w:pStyle w:val="BodyTextIndent2"/>
        <w:numPr>
          <w:ilvl w:val="1"/>
          <w:numId w:val="11"/>
        </w:numPr>
        <w:spacing w:before="120" w:after="120"/>
        <w:ind w:left="900"/>
        <w:rPr>
          <w:sz w:val="22"/>
          <w:szCs w:val="22"/>
        </w:rPr>
      </w:pPr>
      <w:r w:rsidRPr="00F965B8">
        <w:rPr>
          <w:sz w:val="22"/>
          <w:szCs w:val="22"/>
        </w:rPr>
        <w:t xml:space="preserve">To </w:t>
      </w:r>
      <w:r w:rsidR="00956C57">
        <w:rPr>
          <w:sz w:val="22"/>
          <w:szCs w:val="22"/>
        </w:rPr>
        <w:t>those</w:t>
      </w:r>
      <w:r w:rsidRPr="00F965B8">
        <w:rPr>
          <w:sz w:val="22"/>
          <w:szCs w:val="22"/>
        </w:rPr>
        <w:t xml:space="preserve"> who </w:t>
      </w:r>
      <w:r w:rsidR="00A3579E">
        <w:rPr>
          <w:sz w:val="22"/>
          <w:szCs w:val="22"/>
        </w:rPr>
        <w:t>listened to</w:t>
      </w:r>
      <w:r w:rsidRPr="00F965B8">
        <w:rPr>
          <w:sz w:val="22"/>
          <w:szCs w:val="22"/>
        </w:rPr>
        <w:t xml:space="preserve"> him he taught in parables, giving them </w:t>
      </w:r>
      <w:r w:rsidRPr="00C966D6">
        <w:rPr>
          <w:iCs/>
          <w:sz w:val="22"/>
          <w:szCs w:val="22"/>
        </w:rPr>
        <w:t>as much as they could understand</w:t>
      </w:r>
      <w:r w:rsidR="00A3579E">
        <w:rPr>
          <w:iCs/>
          <w:sz w:val="22"/>
          <w:szCs w:val="22"/>
        </w:rPr>
        <w:t>: s</w:t>
      </w:r>
      <w:bookmarkStart w:id="0" w:name="_GoBack"/>
      <w:bookmarkEnd w:id="0"/>
      <w:r w:rsidR="003A5417">
        <w:rPr>
          <w:sz w:val="22"/>
          <w:szCs w:val="22"/>
        </w:rPr>
        <w:t>o too with us!</w:t>
      </w:r>
    </w:p>
    <w:p w14:paraId="58562770" w14:textId="054B97A6" w:rsidR="00F965B8" w:rsidRDefault="00BE78E7" w:rsidP="00C966D6">
      <w:pPr>
        <w:pStyle w:val="BodyTextIndent2"/>
        <w:spacing w:before="120" w:after="120"/>
        <w:ind w:left="900"/>
        <w:rPr>
          <w:sz w:val="22"/>
          <w:szCs w:val="22"/>
        </w:rPr>
      </w:pPr>
      <w:r>
        <w:rPr>
          <w:noProof/>
          <w:sz w:val="22"/>
          <w:szCs w:val="22"/>
          <w:lang w:eastAsia="en-US"/>
        </w:rPr>
        <w:drawing>
          <wp:anchor distT="0" distB="0" distL="114300" distR="114300" simplePos="0" relativeHeight="251662336" behindDoc="1" locked="0" layoutInCell="1" allowOverlap="1" wp14:anchorId="65EC4687" wp14:editId="70BAA0D0">
            <wp:simplePos x="0" y="0"/>
            <wp:positionH relativeFrom="column">
              <wp:posOffset>5876925</wp:posOffset>
            </wp:positionH>
            <wp:positionV relativeFrom="paragraph">
              <wp:posOffset>351155</wp:posOffset>
            </wp:positionV>
            <wp:extent cx="956310" cy="1012825"/>
            <wp:effectExtent l="0" t="0" r="0" b="0"/>
            <wp:wrapThrough wrapText="bothSides">
              <wp:wrapPolygon edited="0">
                <wp:start x="0" y="0"/>
                <wp:lineTo x="0" y="21126"/>
                <wp:lineTo x="21084" y="21126"/>
                <wp:lineTo x="21084" y="0"/>
                <wp:lineTo x="0" y="0"/>
              </wp:wrapPolygon>
            </wp:wrapThrough>
            <wp:docPr id="1" name="Picture 1" descr="C:\Users\Ridge\Pictures\Bible photos\sower of seed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dge\Pictures\Bible photos\sower of seed 3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6D6" w:rsidRPr="00C966D6">
        <w:rPr>
          <w:i/>
          <w:sz w:val="22"/>
          <w:szCs w:val="22"/>
        </w:rPr>
        <w:t>“With many such parables he spoke the word to them, as they wer</w:t>
      </w:r>
      <w:r w:rsidR="00C966D6">
        <w:rPr>
          <w:i/>
          <w:sz w:val="22"/>
          <w:szCs w:val="22"/>
        </w:rPr>
        <w:t>e</w:t>
      </w:r>
      <w:r w:rsidR="00C966D6" w:rsidRPr="00C966D6">
        <w:rPr>
          <w:i/>
          <w:sz w:val="22"/>
          <w:szCs w:val="22"/>
        </w:rPr>
        <w:t xml:space="preserve"> a</w:t>
      </w:r>
      <w:r w:rsidR="00C966D6">
        <w:rPr>
          <w:i/>
          <w:sz w:val="22"/>
          <w:szCs w:val="22"/>
        </w:rPr>
        <w:t>b</w:t>
      </w:r>
      <w:r w:rsidR="00C966D6" w:rsidRPr="00C966D6">
        <w:rPr>
          <w:i/>
          <w:sz w:val="22"/>
          <w:szCs w:val="22"/>
        </w:rPr>
        <w:t xml:space="preserve">le to hear it.  </w:t>
      </w:r>
      <w:r w:rsidR="00A82812">
        <w:rPr>
          <w:i/>
          <w:sz w:val="22"/>
          <w:szCs w:val="22"/>
        </w:rPr>
        <w:t xml:space="preserve">He did not speak to them without a parable, </w:t>
      </w:r>
      <w:r w:rsidR="00C966D6">
        <w:rPr>
          <w:i/>
          <w:sz w:val="22"/>
          <w:szCs w:val="22"/>
        </w:rPr>
        <w:t xml:space="preserve">but privately to his own disciples he explained everything.”  </w:t>
      </w:r>
      <w:r w:rsidR="00C966D6" w:rsidRPr="00C966D6">
        <w:rPr>
          <w:sz w:val="22"/>
          <w:szCs w:val="22"/>
        </w:rPr>
        <w:t>(</w:t>
      </w:r>
      <w:r w:rsidR="00A82812">
        <w:rPr>
          <w:sz w:val="22"/>
          <w:szCs w:val="22"/>
        </w:rPr>
        <w:t>Mk. 4:33</w:t>
      </w:r>
      <w:proofErr w:type="gramStart"/>
      <w:r w:rsidR="00A82812">
        <w:rPr>
          <w:sz w:val="22"/>
          <w:szCs w:val="22"/>
        </w:rPr>
        <w:t>,34</w:t>
      </w:r>
      <w:proofErr w:type="gramEnd"/>
      <w:r w:rsidR="00C966D6" w:rsidRPr="00C966D6">
        <w:rPr>
          <w:sz w:val="22"/>
          <w:szCs w:val="22"/>
        </w:rPr>
        <w:t>)</w:t>
      </w:r>
      <w:r w:rsidR="00C966D6">
        <w:rPr>
          <w:sz w:val="22"/>
          <w:szCs w:val="22"/>
        </w:rPr>
        <w:t xml:space="preserve"> </w:t>
      </w:r>
    </w:p>
    <w:p w14:paraId="28F10ADB" w14:textId="1434FAEA" w:rsidR="003D18EB" w:rsidRDefault="003D18EB" w:rsidP="003D18EB">
      <w:pPr>
        <w:pStyle w:val="BodyTextIndent2"/>
        <w:spacing w:before="120" w:after="120"/>
        <w:ind w:left="900" w:hanging="900"/>
        <w:rPr>
          <w:b/>
          <w:sz w:val="22"/>
          <w:szCs w:val="22"/>
        </w:rPr>
      </w:pPr>
      <w:r>
        <w:rPr>
          <w:b/>
          <w:sz w:val="22"/>
          <w:szCs w:val="22"/>
        </w:rPr>
        <w:t>Questions for Discussion:</w:t>
      </w:r>
    </w:p>
    <w:p w14:paraId="423A423C" w14:textId="08CB44D9" w:rsidR="003D18EB" w:rsidRDefault="003D18EB" w:rsidP="003D18EB">
      <w:pPr>
        <w:pStyle w:val="BodyTextIndent2"/>
        <w:numPr>
          <w:ilvl w:val="0"/>
          <w:numId w:val="20"/>
        </w:numPr>
        <w:ind w:left="633" w:hanging="446"/>
        <w:rPr>
          <w:sz w:val="22"/>
          <w:szCs w:val="22"/>
        </w:rPr>
      </w:pPr>
      <w:r>
        <w:rPr>
          <w:sz w:val="22"/>
          <w:szCs w:val="22"/>
        </w:rPr>
        <w:t>Do y</w:t>
      </w:r>
      <w:r w:rsidR="00A51FF6">
        <w:rPr>
          <w:sz w:val="22"/>
          <w:szCs w:val="22"/>
        </w:rPr>
        <w:t>ou think that Jesus was right to o</w:t>
      </w:r>
      <w:r>
        <w:rPr>
          <w:sz w:val="22"/>
          <w:szCs w:val="22"/>
        </w:rPr>
        <w:t>nly reveal the explanation of the parables to his disciples?</w:t>
      </w:r>
    </w:p>
    <w:p w14:paraId="48035D64" w14:textId="77777777" w:rsidR="00E1650A" w:rsidRDefault="00E1650A" w:rsidP="00E1650A">
      <w:pPr>
        <w:pStyle w:val="ListParagraph"/>
        <w:rPr>
          <w:sz w:val="22"/>
          <w:szCs w:val="22"/>
        </w:rPr>
      </w:pPr>
    </w:p>
    <w:p w14:paraId="7D3A3396" w14:textId="4E3FB2BA" w:rsidR="00455E0A" w:rsidRDefault="00E43B35" w:rsidP="00455E0A">
      <w:pPr>
        <w:pStyle w:val="BodyTextIndent2"/>
        <w:numPr>
          <w:ilvl w:val="0"/>
          <w:numId w:val="20"/>
        </w:numPr>
        <w:ind w:left="633" w:hanging="446"/>
        <w:rPr>
          <w:sz w:val="22"/>
          <w:szCs w:val="22"/>
        </w:rPr>
      </w:pPr>
      <w:r>
        <w:rPr>
          <w:sz w:val="22"/>
          <w:szCs w:val="22"/>
        </w:rPr>
        <w:t xml:space="preserve">What are the evidences that godly fruit is being born in </w:t>
      </w:r>
      <w:r w:rsidR="00F1234B">
        <w:rPr>
          <w:sz w:val="22"/>
          <w:szCs w:val="22"/>
        </w:rPr>
        <w:t>y</w:t>
      </w:r>
      <w:r>
        <w:rPr>
          <w:sz w:val="22"/>
          <w:szCs w:val="22"/>
        </w:rPr>
        <w:t>our li</w:t>
      </w:r>
      <w:r w:rsidR="00F1234B">
        <w:rPr>
          <w:sz w:val="22"/>
          <w:szCs w:val="22"/>
        </w:rPr>
        <w:t>fe</w:t>
      </w:r>
      <w:r>
        <w:rPr>
          <w:sz w:val="22"/>
          <w:szCs w:val="22"/>
        </w:rPr>
        <w:t>?</w:t>
      </w:r>
      <w:r w:rsidR="006239D7">
        <w:rPr>
          <w:sz w:val="22"/>
          <w:szCs w:val="22"/>
        </w:rPr>
        <w:t xml:space="preserve"> </w:t>
      </w:r>
      <w:r w:rsidR="001B5CD6">
        <w:rPr>
          <w:sz w:val="22"/>
          <w:szCs w:val="22"/>
        </w:rPr>
        <w:t xml:space="preserve"> </w:t>
      </w:r>
    </w:p>
    <w:p w14:paraId="12745BEE" w14:textId="77777777" w:rsidR="00455E0A" w:rsidRDefault="00455E0A" w:rsidP="00455E0A">
      <w:pPr>
        <w:pStyle w:val="ListParagraph"/>
        <w:rPr>
          <w:sz w:val="22"/>
          <w:szCs w:val="22"/>
        </w:rPr>
      </w:pPr>
    </w:p>
    <w:p w14:paraId="614E145D" w14:textId="3CDA0165" w:rsidR="003A014D" w:rsidRPr="00455E0A" w:rsidRDefault="003A014D" w:rsidP="00455E0A">
      <w:pPr>
        <w:pStyle w:val="BodyTextIndent2"/>
        <w:numPr>
          <w:ilvl w:val="0"/>
          <w:numId w:val="20"/>
        </w:numPr>
        <w:ind w:left="633" w:hanging="446"/>
        <w:rPr>
          <w:sz w:val="22"/>
          <w:szCs w:val="22"/>
        </w:rPr>
      </w:pPr>
      <w:r w:rsidRPr="00455E0A">
        <w:rPr>
          <w:sz w:val="22"/>
          <w:szCs w:val="22"/>
        </w:rPr>
        <w:t xml:space="preserve">If someone asked you to explain the real nature of the Kingdom of God, how would you do it? </w:t>
      </w:r>
    </w:p>
    <w:sectPr w:rsidR="003A014D" w:rsidRPr="00455E0A" w:rsidSect="003D18EB">
      <w:footerReference w:type="default" r:id="rId14"/>
      <w:pgSz w:w="12240" w:h="15840"/>
      <w:pgMar w:top="432" w:right="720" w:bottom="576" w:left="630" w:header="720" w:footer="5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4C907" w14:textId="77777777" w:rsidR="00EE4E7E" w:rsidRDefault="00EE4E7E">
      <w:r>
        <w:separator/>
      </w:r>
    </w:p>
  </w:endnote>
  <w:endnote w:type="continuationSeparator" w:id="0">
    <w:p w14:paraId="024C78A6" w14:textId="77777777" w:rsidR="00EE4E7E" w:rsidRDefault="00EE4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SemiBold">
    <w:altName w:val="Segoe UI Semibold"/>
    <w:charset w:val="00"/>
    <w:family w:val="auto"/>
    <w:pitch w:val="variable"/>
    <w:sig w:usb0="00000001" w:usb1="5000004A" w:usb2="00000000" w:usb3="00000000" w:csb0="00000005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7321C" w14:textId="7AFAFA0D" w:rsidR="008340FB" w:rsidRDefault="00CD4324">
    <w:pPr>
      <w:pStyle w:val="HeaderFooter"/>
      <w:tabs>
        <w:tab w:val="center" w:pos="5040"/>
        <w:tab w:val="right" w:pos="10060"/>
      </w:tabs>
    </w:pPr>
    <w:r>
      <w:t>Parable of All Parables</w:t>
    </w:r>
    <w:r w:rsidR="008340FB">
      <w:t xml:space="preserve"> (Mark </w:t>
    </w:r>
    <w:r>
      <w:t>4:1</w:t>
    </w:r>
    <w:r w:rsidR="008340FB">
      <w:t>-</w:t>
    </w:r>
    <w:r>
      <w:t>2</w:t>
    </w:r>
    <w:r w:rsidR="008340FB">
      <w:t>5) – Handout</w:t>
    </w:r>
    <w:r w:rsidR="008340FB">
      <w:tab/>
    </w:r>
    <w:r w:rsidR="008340FB">
      <w:tab/>
    </w:r>
    <w:r w:rsidR="008340FB">
      <w:fldChar w:fldCharType="begin"/>
    </w:r>
    <w:r w:rsidR="008340FB">
      <w:instrText xml:space="preserve"> PAGE </w:instrText>
    </w:r>
    <w:r w:rsidR="008340FB">
      <w:fldChar w:fldCharType="separate"/>
    </w:r>
    <w:r w:rsidR="00074737">
      <w:rPr>
        <w:noProof/>
      </w:rPr>
      <w:t>2</w:t>
    </w:r>
    <w:r w:rsidR="008340FB">
      <w:fldChar w:fldCharType="end"/>
    </w:r>
    <w:r w:rsidR="008340FB">
      <w:t>/</w:t>
    </w:r>
    <w:r w:rsidR="00EE4E7E">
      <w:fldChar w:fldCharType="begin"/>
    </w:r>
    <w:r w:rsidR="00EE4E7E">
      <w:instrText xml:space="preserve"> NUMPAGES </w:instrText>
    </w:r>
    <w:r w:rsidR="00EE4E7E">
      <w:fldChar w:fldCharType="separate"/>
    </w:r>
    <w:r w:rsidR="00074737">
      <w:rPr>
        <w:noProof/>
      </w:rPr>
      <w:t>2</w:t>
    </w:r>
    <w:r w:rsidR="00EE4E7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392C4" w14:textId="77777777" w:rsidR="00EE4E7E" w:rsidRDefault="00EE4E7E">
      <w:r>
        <w:separator/>
      </w:r>
    </w:p>
  </w:footnote>
  <w:footnote w:type="continuationSeparator" w:id="0">
    <w:p w14:paraId="409EA345" w14:textId="77777777" w:rsidR="00EE4E7E" w:rsidRDefault="00EE4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59B8"/>
    <w:multiLevelType w:val="hybridMultilevel"/>
    <w:tmpl w:val="130AE0A6"/>
    <w:lvl w:ilvl="0" w:tplc="48069336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A12240"/>
    <w:multiLevelType w:val="hybridMultilevel"/>
    <w:tmpl w:val="57EEB534"/>
    <w:styleLink w:val="ImportedStyle1"/>
    <w:lvl w:ilvl="0" w:tplc="36D6265A">
      <w:start w:val="1"/>
      <w:numFmt w:val="bullet"/>
      <w:lvlText w:val="•"/>
      <w:lvlJc w:val="left"/>
      <w:pPr>
        <w:ind w:left="36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66CC88">
      <w:start w:val="1"/>
      <w:numFmt w:val="bullet"/>
      <w:lvlText w:val="•"/>
      <w:lvlJc w:val="left"/>
      <w:pPr>
        <w:ind w:left="108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62B5CE">
      <w:start w:val="1"/>
      <w:numFmt w:val="bullet"/>
      <w:lvlText w:val="•"/>
      <w:lvlJc w:val="left"/>
      <w:pPr>
        <w:ind w:left="180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3438F2">
      <w:start w:val="1"/>
      <w:numFmt w:val="bullet"/>
      <w:lvlText w:val="•"/>
      <w:lvlJc w:val="left"/>
      <w:pPr>
        <w:ind w:left="252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FE38AC">
      <w:start w:val="1"/>
      <w:numFmt w:val="bullet"/>
      <w:lvlText w:val="•"/>
      <w:lvlJc w:val="left"/>
      <w:pPr>
        <w:ind w:left="324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587CAE">
      <w:start w:val="1"/>
      <w:numFmt w:val="bullet"/>
      <w:lvlText w:val="•"/>
      <w:lvlJc w:val="left"/>
      <w:pPr>
        <w:ind w:left="396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DC1AC6">
      <w:start w:val="1"/>
      <w:numFmt w:val="bullet"/>
      <w:lvlText w:val="•"/>
      <w:lvlJc w:val="left"/>
      <w:pPr>
        <w:ind w:left="468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CCF4C8">
      <w:start w:val="1"/>
      <w:numFmt w:val="bullet"/>
      <w:lvlText w:val="•"/>
      <w:lvlJc w:val="left"/>
      <w:pPr>
        <w:ind w:left="540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B61AA4">
      <w:start w:val="1"/>
      <w:numFmt w:val="bullet"/>
      <w:lvlText w:val="•"/>
      <w:lvlJc w:val="left"/>
      <w:pPr>
        <w:ind w:left="6120" w:hanging="360"/>
      </w:pPr>
      <w:rPr>
        <w:rFonts w:ascii="Gill Sans" w:eastAsia="Gill Sans" w:hAnsi="Gill Sans" w:cs="Gill San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02371E1"/>
    <w:multiLevelType w:val="hybridMultilevel"/>
    <w:tmpl w:val="19204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B21351"/>
    <w:multiLevelType w:val="hybridMultilevel"/>
    <w:tmpl w:val="27009C98"/>
    <w:lvl w:ilvl="0" w:tplc="6AA6F596">
      <w:start w:val="1"/>
      <w:numFmt w:val="lowerLetter"/>
      <w:lvlText w:val="%1."/>
      <w:lvlJc w:val="left"/>
      <w:pPr>
        <w:ind w:left="1320" w:hanging="360"/>
      </w:p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>
      <w:start w:val="1"/>
      <w:numFmt w:val="lowerLetter"/>
      <w:lvlText w:val="%5."/>
      <w:lvlJc w:val="left"/>
      <w:pPr>
        <w:ind w:left="4200" w:hanging="360"/>
      </w:pPr>
    </w:lvl>
    <w:lvl w:ilvl="5" w:tplc="0409001B">
      <w:start w:val="1"/>
      <w:numFmt w:val="lowerRoman"/>
      <w:lvlText w:val="%6."/>
      <w:lvlJc w:val="right"/>
      <w:pPr>
        <w:ind w:left="4920" w:hanging="180"/>
      </w:pPr>
    </w:lvl>
    <w:lvl w:ilvl="6" w:tplc="0409000F">
      <w:start w:val="1"/>
      <w:numFmt w:val="decimal"/>
      <w:lvlText w:val="%7."/>
      <w:lvlJc w:val="left"/>
      <w:pPr>
        <w:ind w:left="5640" w:hanging="360"/>
      </w:pPr>
    </w:lvl>
    <w:lvl w:ilvl="7" w:tplc="04090019">
      <w:start w:val="1"/>
      <w:numFmt w:val="lowerLetter"/>
      <w:lvlText w:val="%8."/>
      <w:lvlJc w:val="left"/>
      <w:pPr>
        <w:ind w:left="6360" w:hanging="360"/>
      </w:pPr>
    </w:lvl>
    <w:lvl w:ilvl="8" w:tplc="0409001B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3B0C0876"/>
    <w:multiLevelType w:val="hybridMultilevel"/>
    <w:tmpl w:val="4CE08196"/>
    <w:lvl w:ilvl="0" w:tplc="36C45C24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4066492F"/>
    <w:multiLevelType w:val="hybridMultilevel"/>
    <w:tmpl w:val="5F0E0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71221"/>
    <w:multiLevelType w:val="hybridMultilevel"/>
    <w:tmpl w:val="62BC4E46"/>
    <w:lvl w:ilvl="0" w:tplc="1DC69CB6">
      <w:start w:val="1"/>
      <w:numFmt w:val="low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7">
    <w:nsid w:val="45E22055"/>
    <w:multiLevelType w:val="hybridMultilevel"/>
    <w:tmpl w:val="1144D99A"/>
    <w:lvl w:ilvl="0" w:tplc="96DAA27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A4B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D2B1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09A1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6ED01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F473A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96B78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F8389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E6462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FF7B6D"/>
    <w:multiLevelType w:val="hybridMultilevel"/>
    <w:tmpl w:val="27009C98"/>
    <w:lvl w:ilvl="0" w:tplc="6AA6F596">
      <w:start w:val="1"/>
      <w:numFmt w:val="lowerLetter"/>
      <w:lvlText w:val="%1."/>
      <w:lvlJc w:val="left"/>
      <w:pPr>
        <w:ind w:left="1320" w:hanging="360"/>
      </w:p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>
      <w:start w:val="1"/>
      <w:numFmt w:val="lowerRoman"/>
      <w:lvlText w:val="%3."/>
      <w:lvlJc w:val="right"/>
      <w:pPr>
        <w:ind w:left="2760" w:hanging="180"/>
      </w:pPr>
    </w:lvl>
    <w:lvl w:ilvl="3" w:tplc="0409000F">
      <w:start w:val="1"/>
      <w:numFmt w:val="decimal"/>
      <w:lvlText w:val="%4."/>
      <w:lvlJc w:val="left"/>
      <w:pPr>
        <w:ind w:left="3480" w:hanging="360"/>
      </w:pPr>
    </w:lvl>
    <w:lvl w:ilvl="4" w:tplc="04090019">
      <w:start w:val="1"/>
      <w:numFmt w:val="lowerLetter"/>
      <w:lvlText w:val="%5."/>
      <w:lvlJc w:val="left"/>
      <w:pPr>
        <w:ind w:left="4200" w:hanging="360"/>
      </w:pPr>
    </w:lvl>
    <w:lvl w:ilvl="5" w:tplc="0409001B">
      <w:start w:val="1"/>
      <w:numFmt w:val="lowerRoman"/>
      <w:lvlText w:val="%6."/>
      <w:lvlJc w:val="right"/>
      <w:pPr>
        <w:ind w:left="4920" w:hanging="180"/>
      </w:pPr>
    </w:lvl>
    <w:lvl w:ilvl="6" w:tplc="0409000F">
      <w:start w:val="1"/>
      <w:numFmt w:val="decimal"/>
      <w:lvlText w:val="%7."/>
      <w:lvlJc w:val="left"/>
      <w:pPr>
        <w:ind w:left="5640" w:hanging="360"/>
      </w:pPr>
    </w:lvl>
    <w:lvl w:ilvl="7" w:tplc="04090019">
      <w:start w:val="1"/>
      <w:numFmt w:val="lowerLetter"/>
      <w:lvlText w:val="%8."/>
      <w:lvlJc w:val="left"/>
      <w:pPr>
        <w:ind w:left="6360" w:hanging="360"/>
      </w:pPr>
    </w:lvl>
    <w:lvl w:ilvl="8" w:tplc="0409001B">
      <w:start w:val="1"/>
      <w:numFmt w:val="lowerRoman"/>
      <w:lvlText w:val="%9."/>
      <w:lvlJc w:val="right"/>
      <w:pPr>
        <w:ind w:left="7080" w:hanging="180"/>
      </w:pPr>
    </w:lvl>
  </w:abstractNum>
  <w:abstractNum w:abstractNumId="9">
    <w:nsid w:val="47DC7B83"/>
    <w:multiLevelType w:val="hybridMultilevel"/>
    <w:tmpl w:val="90242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033277"/>
    <w:multiLevelType w:val="hybridMultilevel"/>
    <w:tmpl w:val="8DDA861E"/>
    <w:lvl w:ilvl="0" w:tplc="CB0AD94E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>
      <w:start w:val="1"/>
      <w:numFmt w:val="decimal"/>
      <w:lvlText w:val="%4."/>
      <w:lvlJc w:val="left"/>
      <w:pPr>
        <w:ind w:left="3000" w:hanging="360"/>
      </w:pPr>
    </w:lvl>
    <w:lvl w:ilvl="4" w:tplc="04090019">
      <w:start w:val="1"/>
      <w:numFmt w:val="lowerLetter"/>
      <w:lvlText w:val="%5."/>
      <w:lvlJc w:val="left"/>
      <w:pPr>
        <w:ind w:left="3720" w:hanging="360"/>
      </w:pPr>
    </w:lvl>
    <w:lvl w:ilvl="5" w:tplc="0409001B">
      <w:start w:val="1"/>
      <w:numFmt w:val="lowerRoman"/>
      <w:lvlText w:val="%6."/>
      <w:lvlJc w:val="right"/>
      <w:pPr>
        <w:ind w:left="4440" w:hanging="180"/>
      </w:pPr>
    </w:lvl>
    <w:lvl w:ilvl="6" w:tplc="0409000F">
      <w:start w:val="1"/>
      <w:numFmt w:val="decimal"/>
      <w:lvlText w:val="%7."/>
      <w:lvlJc w:val="left"/>
      <w:pPr>
        <w:ind w:left="5160" w:hanging="360"/>
      </w:pPr>
    </w:lvl>
    <w:lvl w:ilvl="7" w:tplc="04090019">
      <w:start w:val="1"/>
      <w:numFmt w:val="lowerLetter"/>
      <w:lvlText w:val="%8."/>
      <w:lvlJc w:val="left"/>
      <w:pPr>
        <w:ind w:left="5880" w:hanging="360"/>
      </w:pPr>
    </w:lvl>
    <w:lvl w:ilvl="8" w:tplc="0409001B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4C330DD6"/>
    <w:multiLevelType w:val="hybridMultilevel"/>
    <w:tmpl w:val="186E9D54"/>
    <w:lvl w:ilvl="0" w:tplc="01BCEE36">
      <w:start w:val="1"/>
      <w:numFmt w:val="low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CAC1773"/>
    <w:multiLevelType w:val="hybridMultilevel"/>
    <w:tmpl w:val="7F28AD44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CC86A25"/>
    <w:multiLevelType w:val="hybridMultilevel"/>
    <w:tmpl w:val="57EEB534"/>
    <w:numStyleLink w:val="ImportedStyle1"/>
  </w:abstractNum>
  <w:abstractNum w:abstractNumId="14">
    <w:nsid w:val="4F290D93"/>
    <w:multiLevelType w:val="hybridMultilevel"/>
    <w:tmpl w:val="CDC81054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5">
    <w:nsid w:val="51823493"/>
    <w:multiLevelType w:val="hybridMultilevel"/>
    <w:tmpl w:val="DC0AF3F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4D6BC5"/>
    <w:multiLevelType w:val="hybridMultilevel"/>
    <w:tmpl w:val="89BC9084"/>
    <w:lvl w:ilvl="0" w:tplc="859EA416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84B5A8E"/>
    <w:multiLevelType w:val="hybridMultilevel"/>
    <w:tmpl w:val="E32A5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B5B5DD9"/>
    <w:multiLevelType w:val="hybridMultilevel"/>
    <w:tmpl w:val="AF68B610"/>
    <w:lvl w:ilvl="0" w:tplc="DF5ED5C6">
      <w:start w:val="1"/>
      <w:numFmt w:val="lowerLetter"/>
      <w:lvlText w:val="%1.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>
      <w:start w:val="1"/>
      <w:numFmt w:val="decimal"/>
      <w:lvlText w:val="%4."/>
      <w:lvlJc w:val="left"/>
      <w:pPr>
        <w:ind w:left="3360" w:hanging="360"/>
      </w:pPr>
    </w:lvl>
    <w:lvl w:ilvl="4" w:tplc="04090019">
      <w:start w:val="1"/>
      <w:numFmt w:val="lowerLetter"/>
      <w:lvlText w:val="%5."/>
      <w:lvlJc w:val="left"/>
      <w:pPr>
        <w:ind w:left="4080" w:hanging="360"/>
      </w:pPr>
    </w:lvl>
    <w:lvl w:ilvl="5" w:tplc="0409001B">
      <w:start w:val="1"/>
      <w:numFmt w:val="lowerRoman"/>
      <w:lvlText w:val="%6."/>
      <w:lvlJc w:val="right"/>
      <w:pPr>
        <w:ind w:left="4800" w:hanging="180"/>
      </w:pPr>
    </w:lvl>
    <w:lvl w:ilvl="6" w:tplc="0409000F">
      <w:start w:val="1"/>
      <w:numFmt w:val="decimal"/>
      <w:lvlText w:val="%7."/>
      <w:lvlJc w:val="left"/>
      <w:pPr>
        <w:ind w:left="5520" w:hanging="360"/>
      </w:pPr>
    </w:lvl>
    <w:lvl w:ilvl="7" w:tplc="04090019">
      <w:start w:val="1"/>
      <w:numFmt w:val="lowerLetter"/>
      <w:lvlText w:val="%8."/>
      <w:lvlJc w:val="left"/>
      <w:pPr>
        <w:ind w:left="6240" w:hanging="360"/>
      </w:pPr>
    </w:lvl>
    <w:lvl w:ilvl="8" w:tplc="0409001B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9E5197E"/>
    <w:multiLevelType w:val="hybridMultilevel"/>
    <w:tmpl w:val="72FA468A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3"/>
    <w:lvlOverride w:ilvl="0">
      <w:lvl w:ilvl="0" w:tplc="BA5E5E56">
        <w:start w:val="1"/>
        <w:numFmt w:val="bullet"/>
        <w:lvlText w:val="•"/>
        <w:lvlJc w:val="left"/>
        <w:pPr>
          <w:ind w:left="3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506C2C">
        <w:start w:val="1"/>
        <w:numFmt w:val="bullet"/>
        <w:lvlText w:val="•"/>
        <w:lvlJc w:val="left"/>
        <w:pPr>
          <w:ind w:left="10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60B0FC">
        <w:start w:val="1"/>
        <w:numFmt w:val="bullet"/>
        <w:lvlText w:val="•"/>
        <w:lvlJc w:val="left"/>
        <w:pPr>
          <w:ind w:left="17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747092">
        <w:start w:val="1"/>
        <w:numFmt w:val="bullet"/>
        <w:lvlText w:val="•"/>
        <w:lvlJc w:val="left"/>
        <w:pPr>
          <w:ind w:left="24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E264F6">
        <w:start w:val="1"/>
        <w:numFmt w:val="bullet"/>
        <w:lvlText w:val="•"/>
        <w:lvlJc w:val="left"/>
        <w:pPr>
          <w:ind w:left="321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CC09E8">
        <w:start w:val="1"/>
        <w:numFmt w:val="bullet"/>
        <w:lvlText w:val="•"/>
        <w:lvlJc w:val="left"/>
        <w:pPr>
          <w:ind w:left="39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7035D8">
        <w:start w:val="1"/>
        <w:numFmt w:val="bullet"/>
        <w:lvlText w:val="•"/>
        <w:lvlJc w:val="left"/>
        <w:pPr>
          <w:ind w:left="46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BF0C392">
        <w:start w:val="1"/>
        <w:numFmt w:val="bullet"/>
        <w:lvlText w:val="•"/>
        <w:lvlJc w:val="left"/>
        <w:pPr>
          <w:ind w:left="53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A0FB18">
        <w:start w:val="1"/>
        <w:numFmt w:val="bullet"/>
        <w:lvlText w:val="•"/>
        <w:lvlJc w:val="left"/>
        <w:pPr>
          <w:ind w:left="60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3"/>
    <w:lvlOverride w:ilvl="0">
      <w:lvl w:ilvl="0" w:tplc="BA5E5E56">
        <w:start w:val="1"/>
        <w:numFmt w:val="bullet"/>
        <w:lvlText w:val="•"/>
        <w:lvlJc w:val="left"/>
        <w:pPr>
          <w:ind w:left="3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506C2C">
        <w:start w:val="1"/>
        <w:numFmt w:val="bullet"/>
        <w:lvlText w:val="•"/>
        <w:lvlJc w:val="left"/>
        <w:pPr>
          <w:ind w:left="10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60B0FC">
        <w:start w:val="1"/>
        <w:numFmt w:val="bullet"/>
        <w:lvlText w:val="•"/>
        <w:lvlJc w:val="left"/>
        <w:pPr>
          <w:ind w:left="17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747092">
        <w:start w:val="1"/>
        <w:numFmt w:val="bullet"/>
        <w:lvlText w:val="•"/>
        <w:lvlJc w:val="left"/>
        <w:pPr>
          <w:ind w:left="24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E264F6">
        <w:start w:val="1"/>
        <w:numFmt w:val="bullet"/>
        <w:lvlText w:val="•"/>
        <w:lvlJc w:val="left"/>
        <w:pPr>
          <w:ind w:left="321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CC09E8">
        <w:start w:val="1"/>
        <w:numFmt w:val="bullet"/>
        <w:lvlText w:val="•"/>
        <w:lvlJc w:val="left"/>
        <w:pPr>
          <w:ind w:left="39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7035D8">
        <w:start w:val="1"/>
        <w:numFmt w:val="bullet"/>
        <w:lvlText w:val="•"/>
        <w:lvlJc w:val="left"/>
        <w:pPr>
          <w:ind w:left="46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BF0C392">
        <w:start w:val="1"/>
        <w:numFmt w:val="bullet"/>
        <w:lvlText w:val="•"/>
        <w:lvlJc w:val="left"/>
        <w:pPr>
          <w:ind w:left="53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A0FB18">
        <w:start w:val="1"/>
        <w:numFmt w:val="bullet"/>
        <w:lvlText w:val="•"/>
        <w:lvlJc w:val="left"/>
        <w:pPr>
          <w:ind w:left="60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13"/>
    <w:lvlOverride w:ilvl="0">
      <w:lvl w:ilvl="0" w:tplc="BA5E5E56">
        <w:start w:val="1"/>
        <w:numFmt w:val="bullet"/>
        <w:lvlText w:val="•"/>
        <w:lvlJc w:val="left"/>
        <w:pPr>
          <w:ind w:left="3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3506C2C">
        <w:start w:val="1"/>
        <w:numFmt w:val="bullet"/>
        <w:lvlText w:val="•"/>
        <w:lvlJc w:val="left"/>
        <w:pPr>
          <w:ind w:left="10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860B0FC">
        <w:start w:val="1"/>
        <w:numFmt w:val="bullet"/>
        <w:lvlText w:val="•"/>
        <w:lvlJc w:val="left"/>
        <w:pPr>
          <w:ind w:left="17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747092">
        <w:start w:val="1"/>
        <w:numFmt w:val="bullet"/>
        <w:lvlText w:val="•"/>
        <w:lvlJc w:val="left"/>
        <w:pPr>
          <w:ind w:left="24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2E264F6">
        <w:start w:val="1"/>
        <w:numFmt w:val="bullet"/>
        <w:lvlText w:val="•"/>
        <w:lvlJc w:val="left"/>
        <w:pPr>
          <w:ind w:left="321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0CC09E8">
        <w:start w:val="1"/>
        <w:numFmt w:val="bullet"/>
        <w:lvlText w:val="•"/>
        <w:lvlJc w:val="left"/>
        <w:pPr>
          <w:ind w:left="393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27035D8">
        <w:start w:val="1"/>
        <w:numFmt w:val="bullet"/>
        <w:lvlText w:val="•"/>
        <w:lvlJc w:val="left"/>
        <w:pPr>
          <w:ind w:left="465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BF0C392">
        <w:start w:val="1"/>
        <w:numFmt w:val="bullet"/>
        <w:lvlText w:val="•"/>
        <w:lvlJc w:val="left"/>
        <w:pPr>
          <w:ind w:left="537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BA0FB18">
        <w:start w:val="1"/>
        <w:numFmt w:val="bullet"/>
        <w:lvlText w:val="•"/>
        <w:lvlJc w:val="left"/>
        <w:pPr>
          <w:ind w:left="6090" w:hanging="330"/>
        </w:pPr>
        <w:rPr>
          <w:rFonts w:ascii="Gill Sans" w:eastAsia="Gill Sans" w:hAnsi="Gill Sans" w:cs="Gill San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</w:num>
  <w:num w:numId="7">
    <w:abstractNumId w:val="17"/>
  </w:num>
  <w:num w:numId="8">
    <w:abstractNumId w:val="14"/>
  </w:num>
  <w:num w:numId="9">
    <w:abstractNumId w:val="9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8"/>
  </w:num>
  <w:num w:numId="23">
    <w:abstractNumId w:val="0"/>
  </w:num>
  <w:num w:numId="24">
    <w:abstractNumId w:val="10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41010"/>
    <w:rsid w:val="00025352"/>
    <w:rsid w:val="00027803"/>
    <w:rsid w:val="0003452A"/>
    <w:rsid w:val="0003698C"/>
    <w:rsid w:val="00074737"/>
    <w:rsid w:val="00074E0D"/>
    <w:rsid w:val="00085DB7"/>
    <w:rsid w:val="00091D3E"/>
    <w:rsid w:val="00093925"/>
    <w:rsid w:val="000B5305"/>
    <w:rsid w:val="00110954"/>
    <w:rsid w:val="0011243D"/>
    <w:rsid w:val="0011692C"/>
    <w:rsid w:val="00117CCF"/>
    <w:rsid w:val="00124305"/>
    <w:rsid w:val="00124390"/>
    <w:rsid w:val="00135E3F"/>
    <w:rsid w:val="00152631"/>
    <w:rsid w:val="00183B91"/>
    <w:rsid w:val="00185EA3"/>
    <w:rsid w:val="001A5718"/>
    <w:rsid w:val="001B279E"/>
    <w:rsid w:val="001B5CD6"/>
    <w:rsid w:val="001F5EDC"/>
    <w:rsid w:val="002240C4"/>
    <w:rsid w:val="00232336"/>
    <w:rsid w:val="00260126"/>
    <w:rsid w:val="00264447"/>
    <w:rsid w:val="00265350"/>
    <w:rsid w:val="002B47A2"/>
    <w:rsid w:val="002B5EC4"/>
    <w:rsid w:val="002D4D9A"/>
    <w:rsid w:val="002E7D30"/>
    <w:rsid w:val="002F393E"/>
    <w:rsid w:val="00321519"/>
    <w:rsid w:val="00335E0A"/>
    <w:rsid w:val="003435F2"/>
    <w:rsid w:val="00343A0A"/>
    <w:rsid w:val="00394666"/>
    <w:rsid w:val="003A014D"/>
    <w:rsid w:val="003A5417"/>
    <w:rsid w:val="003A605E"/>
    <w:rsid w:val="003D18EB"/>
    <w:rsid w:val="003D73FA"/>
    <w:rsid w:val="003E7A70"/>
    <w:rsid w:val="0044219F"/>
    <w:rsid w:val="00450B0A"/>
    <w:rsid w:val="00453564"/>
    <w:rsid w:val="004536C8"/>
    <w:rsid w:val="00455E0A"/>
    <w:rsid w:val="0047754E"/>
    <w:rsid w:val="00482695"/>
    <w:rsid w:val="004C4712"/>
    <w:rsid w:val="004C619D"/>
    <w:rsid w:val="004D032A"/>
    <w:rsid w:val="004E0DD3"/>
    <w:rsid w:val="00502713"/>
    <w:rsid w:val="00542F49"/>
    <w:rsid w:val="00595C0D"/>
    <w:rsid w:val="005C0819"/>
    <w:rsid w:val="005C3A38"/>
    <w:rsid w:val="005D3563"/>
    <w:rsid w:val="0061332C"/>
    <w:rsid w:val="006239D7"/>
    <w:rsid w:val="0065151E"/>
    <w:rsid w:val="00657FFD"/>
    <w:rsid w:val="0069106D"/>
    <w:rsid w:val="006F3A74"/>
    <w:rsid w:val="0073294B"/>
    <w:rsid w:val="00762289"/>
    <w:rsid w:val="00771E76"/>
    <w:rsid w:val="0077296E"/>
    <w:rsid w:val="00773849"/>
    <w:rsid w:val="00774033"/>
    <w:rsid w:val="007A2693"/>
    <w:rsid w:val="007C0D62"/>
    <w:rsid w:val="007C58BC"/>
    <w:rsid w:val="007D14EE"/>
    <w:rsid w:val="007D3770"/>
    <w:rsid w:val="007E27B2"/>
    <w:rsid w:val="00802013"/>
    <w:rsid w:val="00830388"/>
    <w:rsid w:val="00834029"/>
    <w:rsid w:val="008340FB"/>
    <w:rsid w:val="008374BB"/>
    <w:rsid w:val="008C5B13"/>
    <w:rsid w:val="008D79DB"/>
    <w:rsid w:val="008E1F7B"/>
    <w:rsid w:val="008F1298"/>
    <w:rsid w:val="009007D6"/>
    <w:rsid w:val="0091691F"/>
    <w:rsid w:val="00932CA0"/>
    <w:rsid w:val="00940909"/>
    <w:rsid w:val="00941010"/>
    <w:rsid w:val="00947956"/>
    <w:rsid w:val="00956C57"/>
    <w:rsid w:val="0097752D"/>
    <w:rsid w:val="0099405D"/>
    <w:rsid w:val="009A2043"/>
    <w:rsid w:val="009C654B"/>
    <w:rsid w:val="009E27E0"/>
    <w:rsid w:val="009E7F28"/>
    <w:rsid w:val="00A3579E"/>
    <w:rsid w:val="00A51FF6"/>
    <w:rsid w:val="00A60C87"/>
    <w:rsid w:val="00A80617"/>
    <w:rsid w:val="00A82812"/>
    <w:rsid w:val="00A95E64"/>
    <w:rsid w:val="00AA2530"/>
    <w:rsid w:val="00AB293C"/>
    <w:rsid w:val="00AB4FE6"/>
    <w:rsid w:val="00AB7E01"/>
    <w:rsid w:val="00AD0A4B"/>
    <w:rsid w:val="00AD2DA0"/>
    <w:rsid w:val="00AF3847"/>
    <w:rsid w:val="00AF3D67"/>
    <w:rsid w:val="00B452AE"/>
    <w:rsid w:val="00B47D98"/>
    <w:rsid w:val="00B5102A"/>
    <w:rsid w:val="00B56BF0"/>
    <w:rsid w:val="00B91AFD"/>
    <w:rsid w:val="00BB344C"/>
    <w:rsid w:val="00BB5498"/>
    <w:rsid w:val="00BD2F90"/>
    <w:rsid w:val="00BE0320"/>
    <w:rsid w:val="00BE78E7"/>
    <w:rsid w:val="00C44BB4"/>
    <w:rsid w:val="00C50B02"/>
    <w:rsid w:val="00C80B2C"/>
    <w:rsid w:val="00C8510E"/>
    <w:rsid w:val="00C935E6"/>
    <w:rsid w:val="00C966D6"/>
    <w:rsid w:val="00CA30C6"/>
    <w:rsid w:val="00CA7D77"/>
    <w:rsid w:val="00CB2EB3"/>
    <w:rsid w:val="00CB5111"/>
    <w:rsid w:val="00CD4324"/>
    <w:rsid w:val="00CF6EB6"/>
    <w:rsid w:val="00D11C4A"/>
    <w:rsid w:val="00D34888"/>
    <w:rsid w:val="00D34CDE"/>
    <w:rsid w:val="00D443FF"/>
    <w:rsid w:val="00D55BE7"/>
    <w:rsid w:val="00D573CE"/>
    <w:rsid w:val="00D82EFD"/>
    <w:rsid w:val="00D8579F"/>
    <w:rsid w:val="00D979ED"/>
    <w:rsid w:val="00DB348C"/>
    <w:rsid w:val="00DB5A16"/>
    <w:rsid w:val="00DB77F2"/>
    <w:rsid w:val="00DD53DA"/>
    <w:rsid w:val="00DE75F1"/>
    <w:rsid w:val="00E1650A"/>
    <w:rsid w:val="00E27AE4"/>
    <w:rsid w:val="00E37FFB"/>
    <w:rsid w:val="00E43B35"/>
    <w:rsid w:val="00E76A26"/>
    <w:rsid w:val="00E973A3"/>
    <w:rsid w:val="00EB5262"/>
    <w:rsid w:val="00EB7103"/>
    <w:rsid w:val="00EC109F"/>
    <w:rsid w:val="00EE4AD8"/>
    <w:rsid w:val="00EE4E7E"/>
    <w:rsid w:val="00EF7FCC"/>
    <w:rsid w:val="00F1234B"/>
    <w:rsid w:val="00F22C59"/>
    <w:rsid w:val="00F272A3"/>
    <w:rsid w:val="00F60812"/>
    <w:rsid w:val="00F965B8"/>
    <w:rsid w:val="00FB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A41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A"/>
    <w:pPr>
      <w:keepNext/>
      <w:spacing w:before="20" w:after="100"/>
      <w:outlineLvl w:val="1"/>
    </w:pPr>
    <w:rPr>
      <w:rFonts w:ascii="Gill Sans SemiBold" w:hAnsi="Gill Sans SemiBold" w:cs="Arial Unicode MS"/>
      <w:color w:val="000000"/>
      <w:sz w:val="28"/>
      <w:szCs w:val="28"/>
      <w:u w:color="000000"/>
    </w:rPr>
  </w:style>
  <w:style w:type="paragraph" w:styleId="Heading3">
    <w:name w:val="heading 3"/>
    <w:pPr>
      <w:keepNext/>
      <w:spacing w:before="240" w:after="80"/>
      <w:outlineLvl w:val="2"/>
    </w:pPr>
    <w:rPr>
      <w:rFonts w:ascii="Gill Sans SemiBold" w:hAnsi="Gill Sans SemiBold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rPr>
      <w:rFonts w:ascii="Helvetica" w:hAnsi="Helvetica" w:cs="Arial Unicode MS"/>
      <w:color w:val="000000"/>
      <w:u w:color="000000"/>
    </w:rPr>
  </w:style>
  <w:style w:type="paragraph" w:customStyle="1" w:styleId="CaptionA">
    <w:name w:val="Caption A"/>
    <w:pPr>
      <w:tabs>
        <w:tab w:val="left" w:pos="1150"/>
      </w:tabs>
      <w:jc w:val="center"/>
    </w:pPr>
    <w:rPr>
      <w:rFonts w:ascii="Helvetica" w:eastAsia="Helvetica" w:hAnsi="Helvetica" w:cs="Helvetica"/>
      <w:b/>
      <w:bCs/>
      <w:caps/>
      <w:color w:val="000000"/>
      <w:sz w:val="16"/>
      <w:szCs w:val="16"/>
      <w:u w:color="000000"/>
    </w:rPr>
  </w:style>
  <w:style w:type="paragraph" w:customStyle="1" w:styleId="Namesubtitle">
    <w:name w:val="Name subtitle"/>
    <w:pPr>
      <w:tabs>
        <w:tab w:val="left" w:pos="180"/>
        <w:tab w:val="right" w:pos="9450"/>
      </w:tabs>
      <w:spacing w:line="192" w:lineRule="auto"/>
      <w:ind w:right="180" w:firstLine="720"/>
    </w:pPr>
    <w:rPr>
      <w:rFonts w:ascii="Gill Sans" w:hAnsi="Gill Sans" w:cs="Arial Unicode MS"/>
      <w:color w:val="7F7F7F"/>
      <w:sz w:val="22"/>
      <w:szCs w:val="22"/>
      <w:u w:color="7F7F7F"/>
    </w:rPr>
  </w:style>
  <w:style w:type="paragraph" w:styleId="Title">
    <w:name w:val="Title"/>
    <w:pPr>
      <w:spacing w:before="80"/>
      <w:jc w:val="center"/>
    </w:pPr>
    <w:rPr>
      <w:rFonts w:ascii="Gill Sans SemiBold" w:hAnsi="Gill Sans SemiBold" w:cs="Arial Unicode MS"/>
      <w:color w:val="000000"/>
      <w:sz w:val="48"/>
      <w:szCs w:val="48"/>
      <w:u w:color="000000"/>
    </w:rPr>
  </w:style>
  <w:style w:type="paragraph" w:customStyle="1" w:styleId="SubtitleGrey">
    <w:name w:val="Subtitle Grey"/>
    <w:pPr>
      <w:spacing w:before="60" w:after="140"/>
      <w:jc w:val="center"/>
    </w:pPr>
    <w:rPr>
      <w:rFonts w:ascii="Gill Sans" w:hAnsi="Gill Sans" w:cs="Arial Unicode MS"/>
      <w:color w:val="7F7F7F"/>
      <w:sz w:val="28"/>
      <w:szCs w:val="28"/>
      <w:u w:color="7F7F7F"/>
    </w:rPr>
  </w:style>
  <w:style w:type="paragraph" w:customStyle="1" w:styleId="BodyA">
    <w:name w:val="Body A"/>
    <w:pPr>
      <w:spacing w:before="80" w:after="80"/>
    </w:pPr>
    <w:rPr>
      <w:rFonts w:ascii="Gill Sans" w:hAnsi="Gill Sans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ing">
    <w:name w:val="Heading"/>
    <w:pPr>
      <w:spacing w:before="80" w:after="80"/>
    </w:pPr>
    <w:rPr>
      <w:rFonts w:ascii="Gill Sans" w:hAnsi="Gill Sans" w:cs="Arial Unicode MS"/>
      <w:color w:val="000000"/>
      <w:sz w:val="32"/>
      <w:szCs w:val="32"/>
      <w:u w:color="000000"/>
    </w:rPr>
  </w:style>
  <w:style w:type="paragraph" w:customStyle="1" w:styleId="BodyIndent">
    <w:name w:val="Body Indent"/>
    <w:pPr>
      <w:spacing w:before="80" w:after="80"/>
      <w:ind w:left="360" w:right="360"/>
    </w:pPr>
    <w:rPr>
      <w:rFonts w:ascii="Gill Sans" w:hAnsi="Gill Sans" w:cs="Arial Unicode MS"/>
      <w:color w:val="000000"/>
      <w:sz w:val="22"/>
      <w:szCs w:val="22"/>
      <w:u w:color="000000"/>
    </w:rPr>
  </w:style>
  <w:style w:type="paragraph" w:customStyle="1" w:styleId="HeadingRed">
    <w:name w:val="Heading Red"/>
    <w:next w:val="Body"/>
    <w:pPr>
      <w:keepNext/>
      <w:outlineLvl w:val="1"/>
    </w:pPr>
    <w:rPr>
      <w:rFonts w:ascii="Helvetica" w:hAnsi="Helvetica" w:cs="Arial Unicode MS"/>
      <w:b/>
      <w:bCs/>
      <w:color w:val="C82505"/>
      <w:sz w:val="32"/>
      <w:szCs w:val="32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5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E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9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9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9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94B"/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3D18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0"/>
    </w:pPr>
    <w:rPr>
      <w:rFonts w:eastAsia="Batang"/>
      <w:bdr w:val="none" w:sz="0" w:space="0" w:color="auto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3D18EB"/>
    <w:rPr>
      <w:rFonts w:eastAsia="Batang"/>
      <w:sz w:val="24"/>
      <w:szCs w:val="24"/>
      <w:bdr w:val="none" w:sz="0" w:space="0" w:color="auto"/>
      <w:lang w:eastAsia="ko-KR"/>
    </w:rPr>
  </w:style>
  <w:style w:type="paragraph" w:styleId="NoSpacing">
    <w:name w:val="No Spacing"/>
    <w:uiPriority w:val="1"/>
    <w:qFormat/>
    <w:rsid w:val="0002535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0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next w:val="BodyA"/>
    <w:pPr>
      <w:keepNext/>
      <w:spacing w:before="20" w:after="100"/>
      <w:outlineLvl w:val="1"/>
    </w:pPr>
    <w:rPr>
      <w:rFonts w:ascii="Gill Sans SemiBold" w:hAnsi="Gill Sans SemiBold" w:cs="Arial Unicode MS"/>
      <w:color w:val="000000"/>
      <w:sz w:val="28"/>
      <w:szCs w:val="28"/>
      <w:u w:color="000000"/>
    </w:rPr>
  </w:style>
  <w:style w:type="paragraph" w:styleId="Heading3">
    <w:name w:val="heading 3"/>
    <w:pPr>
      <w:keepNext/>
      <w:spacing w:before="240" w:after="80"/>
      <w:outlineLvl w:val="2"/>
    </w:pPr>
    <w:rPr>
      <w:rFonts w:ascii="Gill Sans SemiBold" w:hAnsi="Gill Sans SemiBold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rPr>
      <w:rFonts w:ascii="Helvetica" w:hAnsi="Helvetica" w:cs="Arial Unicode MS"/>
      <w:color w:val="000000"/>
      <w:u w:color="000000"/>
    </w:rPr>
  </w:style>
  <w:style w:type="paragraph" w:customStyle="1" w:styleId="CaptionA">
    <w:name w:val="Caption A"/>
    <w:pPr>
      <w:tabs>
        <w:tab w:val="left" w:pos="1150"/>
      </w:tabs>
      <w:jc w:val="center"/>
    </w:pPr>
    <w:rPr>
      <w:rFonts w:ascii="Helvetica" w:eastAsia="Helvetica" w:hAnsi="Helvetica" w:cs="Helvetica"/>
      <w:b/>
      <w:bCs/>
      <w:caps/>
      <w:color w:val="000000"/>
      <w:sz w:val="16"/>
      <w:szCs w:val="16"/>
      <w:u w:color="000000"/>
    </w:rPr>
  </w:style>
  <w:style w:type="paragraph" w:customStyle="1" w:styleId="Namesubtitle">
    <w:name w:val="Name subtitle"/>
    <w:pPr>
      <w:tabs>
        <w:tab w:val="left" w:pos="180"/>
        <w:tab w:val="right" w:pos="9450"/>
      </w:tabs>
      <w:spacing w:line="192" w:lineRule="auto"/>
      <w:ind w:right="180" w:firstLine="720"/>
    </w:pPr>
    <w:rPr>
      <w:rFonts w:ascii="Gill Sans" w:hAnsi="Gill Sans" w:cs="Arial Unicode MS"/>
      <w:color w:val="7F7F7F"/>
      <w:sz w:val="22"/>
      <w:szCs w:val="22"/>
      <w:u w:color="7F7F7F"/>
    </w:rPr>
  </w:style>
  <w:style w:type="paragraph" w:styleId="Title">
    <w:name w:val="Title"/>
    <w:pPr>
      <w:spacing w:before="80"/>
      <w:jc w:val="center"/>
    </w:pPr>
    <w:rPr>
      <w:rFonts w:ascii="Gill Sans SemiBold" w:hAnsi="Gill Sans SemiBold" w:cs="Arial Unicode MS"/>
      <w:color w:val="000000"/>
      <w:sz w:val="48"/>
      <w:szCs w:val="48"/>
      <w:u w:color="000000"/>
    </w:rPr>
  </w:style>
  <w:style w:type="paragraph" w:customStyle="1" w:styleId="SubtitleGrey">
    <w:name w:val="Subtitle Grey"/>
    <w:pPr>
      <w:spacing w:before="60" w:after="140"/>
      <w:jc w:val="center"/>
    </w:pPr>
    <w:rPr>
      <w:rFonts w:ascii="Gill Sans" w:hAnsi="Gill Sans" w:cs="Arial Unicode MS"/>
      <w:color w:val="7F7F7F"/>
      <w:sz w:val="28"/>
      <w:szCs w:val="28"/>
      <w:u w:color="7F7F7F"/>
    </w:rPr>
  </w:style>
  <w:style w:type="paragraph" w:customStyle="1" w:styleId="BodyA">
    <w:name w:val="Body A"/>
    <w:pPr>
      <w:spacing w:before="80" w:after="80"/>
    </w:pPr>
    <w:rPr>
      <w:rFonts w:ascii="Gill Sans" w:hAnsi="Gill Sans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Heading">
    <w:name w:val="Heading"/>
    <w:pPr>
      <w:spacing w:before="80" w:after="80"/>
    </w:pPr>
    <w:rPr>
      <w:rFonts w:ascii="Gill Sans" w:hAnsi="Gill Sans" w:cs="Arial Unicode MS"/>
      <w:color w:val="000000"/>
      <w:sz w:val="32"/>
      <w:szCs w:val="32"/>
      <w:u w:color="000000"/>
    </w:rPr>
  </w:style>
  <w:style w:type="paragraph" w:customStyle="1" w:styleId="BodyIndent">
    <w:name w:val="Body Indent"/>
    <w:pPr>
      <w:spacing w:before="80" w:after="80"/>
      <w:ind w:left="360" w:right="360"/>
    </w:pPr>
    <w:rPr>
      <w:rFonts w:ascii="Gill Sans" w:hAnsi="Gill Sans" w:cs="Arial Unicode MS"/>
      <w:color w:val="000000"/>
      <w:sz w:val="22"/>
      <w:szCs w:val="22"/>
      <w:u w:color="000000"/>
    </w:rPr>
  </w:style>
  <w:style w:type="paragraph" w:customStyle="1" w:styleId="HeadingRed">
    <w:name w:val="Heading Red"/>
    <w:next w:val="Body"/>
    <w:pPr>
      <w:keepNext/>
      <w:outlineLvl w:val="1"/>
    </w:pPr>
    <w:rPr>
      <w:rFonts w:ascii="Helvetica" w:hAnsi="Helvetica" w:cs="Arial Unicode MS"/>
      <w:b/>
      <w:bCs/>
      <w:color w:val="C82505"/>
      <w:sz w:val="32"/>
      <w:szCs w:val="32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5E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5E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29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94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29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94B"/>
    <w:rPr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3D18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0"/>
    </w:pPr>
    <w:rPr>
      <w:rFonts w:eastAsia="Batang"/>
      <w:bdr w:val="none" w:sz="0" w:space="0" w:color="auto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3D18EB"/>
    <w:rPr>
      <w:rFonts w:eastAsia="Batang"/>
      <w:sz w:val="24"/>
      <w:szCs w:val="24"/>
      <w:bdr w:val="none" w:sz="0" w:space="0" w:color="auto"/>
      <w:lang w:eastAsia="ko-KR"/>
    </w:rPr>
  </w:style>
  <w:style w:type="paragraph" w:styleId="NoSpacing">
    <w:name w:val="No Spacing"/>
    <w:uiPriority w:val="1"/>
    <w:qFormat/>
    <w:rsid w:val="0002535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0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0940">
          <w:marLeft w:val="90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Gill Sans SemiBold"/>
        <a:ea typeface="Gill Sans SemiBold"/>
        <a:cs typeface="Gill Sans SemiBold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"/>
            <a:ea typeface="Gill Sans"/>
            <a:cs typeface="Gill San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Gill Sans"/>
            <a:ea typeface="Gill Sans"/>
            <a:cs typeface="Gill San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B2E6BB-C0BE-456D-9E76-7D48B22E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Ridge Orr</cp:lastModifiedBy>
  <cp:revision>145</cp:revision>
  <cp:lastPrinted>2016-09-24T15:30:00Z</cp:lastPrinted>
  <dcterms:created xsi:type="dcterms:W3CDTF">2016-08-25T05:55:00Z</dcterms:created>
  <dcterms:modified xsi:type="dcterms:W3CDTF">2016-09-24T15:31:00Z</dcterms:modified>
</cp:coreProperties>
</file>